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4D488D25" w:rsidR="00F72F4F" w:rsidRDefault="00510297" w:rsidP="00F72F4F">
      <w:pPr>
        <w:pStyle w:val="CH"/>
      </w:pPr>
      <w:bookmarkStart w:id="0" w:name="historyclause"/>
      <w:r w:rsidRPr="006073EA">
        <w:t>3GPP RAN WG</w:t>
      </w:r>
      <w:r>
        <w:t>4</w:t>
      </w:r>
      <w:r w:rsidRPr="006073EA">
        <w:t xml:space="preserve"> Meeting #</w:t>
      </w:r>
      <w:r>
        <w:t>10</w:t>
      </w:r>
      <w:r w:rsidR="009608DF">
        <w:t>8</w:t>
      </w:r>
      <w:r w:rsidR="00F72F4F">
        <w:tab/>
      </w:r>
      <w:r w:rsidR="00F72F4F">
        <w:tab/>
      </w:r>
      <w:r w:rsidR="009E023B" w:rsidRPr="009E023B">
        <w:t>R4-2313261</w:t>
      </w:r>
    </w:p>
    <w:p w14:paraId="4A8CACC6" w14:textId="3EFE074F" w:rsidR="00F72F4F" w:rsidRPr="00FD166F" w:rsidRDefault="009608DF" w:rsidP="00F72F4F">
      <w:pPr>
        <w:pStyle w:val="CH"/>
        <w:tabs>
          <w:tab w:val="clear" w:pos="7920"/>
        </w:tabs>
        <w:rPr>
          <w:b w:val="0"/>
        </w:rPr>
      </w:pPr>
      <w:r>
        <w:t>Toulouse</w:t>
      </w:r>
      <w:r w:rsidR="00510297">
        <w:t xml:space="preserve">, </w:t>
      </w:r>
      <w:r>
        <w:t>France</w:t>
      </w:r>
      <w:r w:rsidR="00510297">
        <w:t xml:space="preserve">, </w:t>
      </w:r>
      <w:r>
        <w:t>August</w:t>
      </w:r>
      <w:r w:rsidR="00510297" w:rsidRPr="00A14D3F">
        <w:t xml:space="preserve"> </w:t>
      </w:r>
      <w:r w:rsidR="00510297">
        <w:t>2</w:t>
      </w:r>
      <w:r>
        <w:t>1</w:t>
      </w:r>
      <w:r>
        <w:rPr>
          <w:vertAlign w:val="superscript"/>
        </w:rPr>
        <w:t>st</w:t>
      </w:r>
      <w:r w:rsidR="00510297" w:rsidRPr="00A14D3F">
        <w:t xml:space="preserve"> – </w:t>
      </w:r>
      <w:r w:rsidR="00510297">
        <w:t>2</w:t>
      </w:r>
      <w:r>
        <w:t>5</w:t>
      </w:r>
      <w:r w:rsidR="00510297" w:rsidRPr="00481A7B">
        <w:rPr>
          <w:vertAlign w:val="superscript"/>
        </w:rPr>
        <w:t>th</w:t>
      </w:r>
      <w:r w:rsidR="00510297" w:rsidRPr="00A14D3F">
        <w:t>, 202</w:t>
      </w:r>
      <w:r w:rsidR="00510297">
        <w:t>3</w:t>
      </w:r>
    </w:p>
    <w:p w14:paraId="39A0EE25" w14:textId="77777777" w:rsidR="00D309CC" w:rsidRDefault="00D309CC" w:rsidP="00D309CC">
      <w:pPr>
        <w:tabs>
          <w:tab w:val="left" w:pos="2160"/>
        </w:tabs>
        <w:rPr>
          <w:rFonts w:ascii="Arial" w:hAnsi="Arial" w:cs="Arial"/>
          <w:b/>
        </w:rPr>
      </w:pPr>
    </w:p>
    <w:p w14:paraId="6DDCE159" w14:textId="3E8B1D04" w:rsidR="00D309CC" w:rsidRPr="0008103A" w:rsidRDefault="00D309CC" w:rsidP="00D309CC">
      <w:pPr>
        <w:pStyle w:val="CH"/>
        <w:rPr>
          <w:b w:val="0"/>
        </w:rPr>
      </w:pPr>
      <w:r w:rsidRPr="0008103A">
        <w:t>Agenda item:</w:t>
      </w:r>
      <w:r>
        <w:tab/>
      </w:r>
      <w:r w:rsidR="001C28F4">
        <w:t>10.2.2</w:t>
      </w:r>
    </w:p>
    <w:p w14:paraId="4DBE005A" w14:textId="4DFA2DBD" w:rsidR="00D309CC" w:rsidRPr="0008103A" w:rsidRDefault="00D309CC" w:rsidP="00D309CC">
      <w:pPr>
        <w:pStyle w:val="CH"/>
        <w:rPr>
          <w:b w:val="0"/>
        </w:rPr>
      </w:pPr>
      <w:r>
        <w:t>Source:</w:t>
      </w:r>
      <w:r>
        <w:tab/>
        <w:t>Apple</w:t>
      </w:r>
    </w:p>
    <w:p w14:paraId="0D2061A1" w14:textId="256A9010" w:rsidR="00D309CC" w:rsidRDefault="00D309CC" w:rsidP="00D309CC">
      <w:pPr>
        <w:pStyle w:val="CH"/>
      </w:pPr>
      <w:r w:rsidRPr="0008103A">
        <w:t>Title:</w:t>
      </w:r>
      <w:r w:rsidRPr="0008103A">
        <w:tab/>
      </w:r>
      <w:r w:rsidR="001C28F4" w:rsidRPr="001C28F4">
        <w:t xml:space="preserve">On RAN5 LS response </w:t>
      </w:r>
      <w:r w:rsidR="00752254">
        <w:t>for</w:t>
      </w:r>
      <w:r w:rsidR="001C28F4" w:rsidRPr="001C28F4">
        <w:t xml:space="preserve"> CA/DC MSD requirements</w:t>
      </w:r>
      <w:r w:rsidR="00D603CA">
        <w:t xml:space="preserve"> </w:t>
      </w:r>
      <w:r w:rsidR="00AC0150">
        <w:t xml:space="preserve"> </w:t>
      </w:r>
    </w:p>
    <w:p w14:paraId="052B1E0C" w14:textId="303FBA50" w:rsidR="00104BC6" w:rsidRDefault="00104BC6" w:rsidP="00D309CC">
      <w:pPr>
        <w:pStyle w:val="CH"/>
      </w:pPr>
      <w:r>
        <w:t>WI/SI:</w:t>
      </w:r>
      <w:r>
        <w:tab/>
      </w:r>
      <w:r w:rsidR="001C28F4" w:rsidRPr="001C28F4">
        <w:t>NR_newRAT-Core</w:t>
      </w:r>
    </w:p>
    <w:p w14:paraId="6C6D1281" w14:textId="33ACF499" w:rsidR="00104BC6" w:rsidRDefault="00104BC6" w:rsidP="00D309CC">
      <w:pPr>
        <w:pStyle w:val="CH"/>
        <w:rPr>
          <w:b w:val="0"/>
        </w:rPr>
      </w:pPr>
      <w:r>
        <w:t>Release:</w:t>
      </w:r>
      <w:r>
        <w:tab/>
      </w:r>
      <w:r w:rsidRPr="00261B7C">
        <w:t>Rel-</w:t>
      </w:r>
      <w:r w:rsidR="00261B7C">
        <w:t>1</w:t>
      </w:r>
      <w:r w:rsidR="001C28F4">
        <w:t>7</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3D536FCD" w14:textId="77777777" w:rsidR="00382893" w:rsidRDefault="00BA0F86" w:rsidP="009A1B25">
      <w:pPr>
        <w:spacing w:after="120"/>
        <w:jc w:val="both"/>
        <w:rPr>
          <w:rFonts w:ascii="Arial" w:hAnsi="Arial" w:cs="Arial"/>
          <w:sz w:val="20"/>
          <w:szCs w:val="20"/>
          <w:lang w:val="en-GB"/>
        </w:rPr>
      </w:pPr>
      <w:r>
        <w:rPr>
          <w:rFonts w:ascii="Arial" w:hAnsi="Arial" w:cs="Arial"/>
          <w:sz w:val="20"/>
          <w:szCs w:val="20"/>
        </w:rPr>
        <w:t>In an effort of striving to simplify the RAN4 specifications and reduce test burden on reference sensitivity exceptions (MSD) requirements for inter-band combinations due to UL harmonic interference, R</w:t>
      </w:r>
      <w:r w:rsidR="00522406">
        <w:rPr>
          <w:rFonts w:ascii="Arial" w:hAnsi="Arial" w:cs="Arial"/>
          <w:sz w:val="20"/>
          <w:szCs w:val="20"/>
        </w:rPr>
        <w:t>x</w:t>
      </w:r>
      <w:r>
        <w:rPr>
          <w:rFonts w:ascii="Arial" w:hAnsi="Arial" w:cs="Arial"/>
          <w:sz w:val="20"/>
          <w:szCs w:val="20"/>
        </w:rPr>
        <w:t xml:space="preserve"> harmonic mixing</w:t>
      </w:r>
      <w:r w:rsidR="00522406">
        <w:rPr>
          <w:rFonts w:ascii="Arial" w:hAnsi="Arial" w:cs="Arial"/>
          <w:sz w:val="20"/>
          <w:szCs w:val="20"/>
        </w:rPr>
        <w:t>,</w:t>
      </w:r>
      <w:r>
        <w:rPr>
          <w:rFonts w:ascii="Arial" w:hAnsi="Arial" w:cs="Arial"/>
          <w:sz w:val="20"/>
          <w:szCs w:val="20"/>
        </w:rPr>
        <w:t xml:space="preserve"> and cross-band interference which were </w:t>
      </w:r>
      <w:r w:rsidR="00522406">
        <w:rPr>
          <w:rFonts w:ascii="Arial" w:hAnsi="Arial" w:cs="Arial"/>
          <w:sz w:val="20"/>
          <w:szCs w:val="20"/>
        </w:rPr>
        <w:t>originally</w:t>
      </w:r>
      <w:r>
        <w:rPr>
          <w:rFonts w:ascii="Arial" w:hAnsi="Arial" w:cs="Arial"/>
          <w:sz w:val="20"/>
          <w:szCs w:val="20"/>
        </w:rPr>
        <w:t xml:space="preserve"> specified for all supported DL channel bandwidths, RAN4 had agreed to </w:t>
      </w:r>
      <w:r w:rsidR="00522406">
        <w:rPr>
          <w:rFonts w:ascii="Arial" w:hAnsi="Arial" w:cs="Arial"/>
          <w:sz w:val="20"/>
          <w:szCs w:val="20"/>
        </w:rPr>
        <w:t>reduce the MSD test points from up to 15 down to a maximum of 2 test points [1], with the justification that the intended test coverage would not be impacted.</w:t>
      </w:r>
      <w:r w:rsidR="008D01E5">
        <w:rPr>
          <w:rFonts w:ascii="Arial" w:hAnsi="Arial" w:cs="Arial"/>
          <w:sz w:val="20"/>
          <w:szCs w:val="20"/>
        </w:rPr>
        <w:t xml:space="preserve"> Among the two MSD test points, one has always been selected </w:t>
      </w:r>
      <w:r w:rsidR="00A1778D">
        <w:rPr>
          <w:rFonts w:ascii="Arial" w:hAnsi="Arial" w:cs="Arial"/>
          <w:sz w:val="20"/>
          <w:szCs w:val="20"/>
        </w:rPr>
        <w:t xml:space="preserve">as the worst-case MSD scenario, the other is either requested by band combination proponent, or </w:t>
      </w:r>
      <w:r w:rsidR="00E41E83">
        <w:rPr>
          <w:rFonts w:ascii="Arial" w:hAnsi="Arial" w:cs="Arial"/>
          <w:sz w:val="20"/>
          <w:szCs w:val="20"/>
        </w:rPr>
        <w:t xml:space="preserve">as </w:t>
      </w:r>
      <w:r w:rsidR="00A1778D">
        <w:rPr>
          <w:rFonts w:ascii="Arial" w:hAnsi="Arial" w:cs="Arial"/>
          <w:sz w:val="20"/>
          <w:szCs w:val="20"/>
        </w:rPr>
        <w:t xml:space="preserve">a complementary test point in case the worst-case MSD test configuration may not be supported by some UEs. </w:t>
      </w:r>
      <w:r w:rsidR="008D01E5">
        <w:rPr>
          <w:rFonts w:ascii="Arial" w:hAnsi="Arial" w:cs="Arial"/>
          <w:sz w:val="20"/>
          <w:szCs w:val="20"/>
        </w:rPr>
        <w:t xml:space="preserve">Nonetheless, one concern was </w:t>
      </w:r>
      <w:r w:rsidR="00A1778D">
        <w:rPr>
          <w:rFonts w:ascii="Arial" w:hAnsi="Arial" w:cs="Arial"/>
          <w:sz w:val="20"/>
          <w:szCs w:val="20"/>
        </w:rPr>
        <w:t xml:space="preserve">still </w:t>
      </w:r>
      <w:r w:rsidR="008D01E5">
        <w:rPr>
          <w:rFonts w:ascii="Arial" w:hAnsi="Arial" w:cs="Arial"/>
          <w:sz w:val="20"/>
          <w:szCs w:val="20"/>
        </w:rPr>
        <w:t xml:space="preserve">raised that for UE supporting only certain bandwidth combination set (BCS), it might be possible that the UE supports </w:t>
      </w:r>
      <w:r w:rsidR="00A1778D">
        <w:rPr>
          <w:rFonts w:ascii="Arial" w:hAnsi="Arial" w:cs="Arial"/>
          <w:sz w:val="20"/>
          <w:szCs w:val="20"/>
        </w:rPr>
        <w:t>only</w:t>
      </w:r>
      <w:r w:rsidR="008D01E5">
        <w:rPr>
          <w:rFonts w:ascii="Arial" w:hAnsi="Arial" w:cs="Arial"/>
          <w:sz w:val="20"/>
          <w:szCs w:val="20"/>
        </w:rPr>
        <w:t xml:space="preserve"> one or even none of the two test point bandwidth configurations.</w:t>
      </w:r>
      <w:r w:rsidR="00A1778D">
        <w:rPr>
          <w:rFonts w:ascii="Arial" w:hAnsi="Arial" w:cs="Arial"/>
          <w:sz w:val="20"/>
          <w:szCs w:val="20"/>
        </w:rPr>
        <w:t xml:space="preserve"> In RAN4 #106bis-e meeting</w:t>
      </w:r>
      <w:r w:rsidR="00E41E83">
        <w:rPr>
          <w:rFonts w:ascii="Arial" w:hAnsi="Arial" w:cs="Arial"/>
          <w:sz w:val="20"/>
          <w:szCs w:val="20"/>
        </w:rPr>
        <w:t xml:space="preserve">, RAN4 sent an LS to RAN5 to seek for guidance on the three scenarios for supporting the two specified MSD test configurations due to the above concern [2]. In the reply LS from RAN5 in this meeting [3], RAN5 responded that there would be no concern on the first and second scenarios where UE supports either the worst-case MSD test configuration or the complementary test configuration. However, </w:t>
      </w:r>
      <w:r w:rsidR="00C53313">
        <w:rPr>
          <w:rFonts w:ascii="Arial" w:hAnsi="Arial" w:cs="Arial"/>
          <w:sz w:val="20"/>
          <w:szCs w:val="20"/>
        </w:rPr>
        <w:t xml:space="preserve">for the third scenario where UE supports none of the test configurations, RAN5 confirmed that it would not be feasible to test UE self-declared worst-case MSD test configuration while conforming to the specified largest MSD as proposed RAN4. </w:t>
      </w:r>
      <w:r w:rsidR="00382893">
        <w:rPr>
          <w:rFonts w:ascii="Arial" w:hAnsi="Arial" w:cs="Arial"/>
          <w:sz w:val="20"/>
          <w:szCs w:val="20"/>
        </w:rPr>
        <w:t xml:space="preserve">RAN5 further advised that “to enable </w:t>
      </w:r>
      <w:r w:rsidR="00382893" w:rsidRPr="00382893">
        <w:rPr>
          <w:rFonts w:ascii="Arial" w:hAnsi="Arial" w:cs="Arial"/>
          <w:sz w:val="20"/>
          <w:szCs w:val="20"/>
          <w:lang w:val="en-GB"/>
        </w:rPr>
        <w:t>testing in scenario 3, some additional clarifications would be needed in TS 38.101-1 e.g, in form of a note indicating which requirement to apply in such cases.</w:t>
      </w:r>
      <w:r w:rsidR="00382893">
        <w:rPr>
          <w:rFonts w:ascii="Arial" w:hAnsi="Arial" w:cs="Arial"/>
          <w:sz w:val="20"/>
          <w:szCs w:val="20"/>
          <w:lang w:val="en-GB"/>
        </w:rPr>
        <w:t>”</w:t>
      </w:r>
    </w:p>
    <w:p w14:paraId="7F1A01BE" w14:textId="77777777" w:rsidR="00382893" w:rsidRDefault="00382893" w:rsidP="00382893">
      <w:pPr>
        <w:jc w:val="both"/>
        <w:rPr>
          <w:rFonts w:ascii="Arial" w:hAnsi="Arial" w:cs="Arial"/>
          <w:sz w:val="20"/>
          <w:szCs w:val="20"/>
          <w:lang w:val="en-GB"/>
        </w:rPr>
      </w:pPr>
    </w:p>
    <w:p w14:paraId="06E92CC7" w14:textId="71051B89" w:rsidR="008E7986" w:rsidRPr="009A1B25" w:rsidRDefault="00382893" w:rsidP="009A1B25">
      <w:pPr>
        <w:spacing w:after="120"/>
        <w:jc w:val="both"/>
        <w:rPr>
          <w:rFonts w:ascii="Arial" w:hAnsi="Arial" w:cs="Arial"/>
          <w:sz w:val="20"/>
          <w:szCs w:val="20"/>
        </w:rPr>
      </w:pPr>
      <w:r>
        <w:rPr>
          <w:rFonts w:ascii="Arial" w:hAnsi="Arial" w:cs="Arial"/>
          <w:sz w:val="20"/>
          <w:szCs w:val="20"/>
        </w:rPr>
        <w:t xml:space="preserve">In this contribution, we share our view on how to handle scenario 3 and propose if UE supports neither of the specified MSD test configurations, the MSD verification can be waived.  </w:t>
      </w:r>
      <w:r w:rsidR="00C53313">
        <w:rPr>
          <w:rFonts w:ascii="Arial" w:hAnsi="Arial" w:cs="Arial"/>
          <w:sz w:val="20"/>
          <w:szCs w:val="20"/>
        </w:rPr>
        <w:t xml:space="preserve">  </w:t>
      </w:r>
      <w:r w:rsidR="00E41E83">
        <w:rPr>
          <w:rFonts w:ascii="Arial" w:hAnsi="Arial" w:cs="Arial"/>
          <w:sz w:val="20"/>
          <w:szCs w:val="20"/>
        </w:rPr>
        <w:t xml:space="preserve"> </w:t>
      </w:r>
      <w:r w:rsidR="008D01E5">
        <w:rPr>
          <w:rFonts w:ascii="Arial" w:hAnsi="Arial" w:cs="Arial"/>
          <w:sz w:val="20"/>
          <w:szCs w:val="20"/>
        </w:rPr>
        <w:t xml:space="preserve">    </w:t>
      </w:r>
      <w:r w:rsidR="00522406">
        <w:rPr>
          <w:rFonts w:ascii="Arial" w:hAnsi="Arial" w:cs="Arial"/>
          <w:sz w:val="20"/>
          <w:szCs w:val="20"/>
        </w:rPr>
        <w:t xml:space="preserve">  </w:t>
      </w:r>
      <w:r w:rsidR="007D7EEC">
        <w:rPr>
          <w:rFonts w:ascii="Arial" w:hAnsi="Arial" w:cs="Arial"/>
          <w:sz w:val="20"/>
          <w:szCs w:val="20"/>
        </w:rPr>
        <w:t xml:space="preserve"> </w:t>
      </w:r>
      <w:r w:rsidR="00852D30">
        <w:rPr>
          <w:rFonts w:ascii="Arial" w:hAnsi="Arial" w:cs="Arial"/>
          <w:sz w:val="20"/>
          <w:szCs w:val="20"/>
        </w:rPr>
        <w:t xml:space="preserve"> </w:t>
      </w:r>
      <w:r w:rsidR="00B92FE4">
        <w:rPr>
          <w:rFonts w:ascii="Arial" w:hAnsi="Arial" w:cs="Arial"/>
          <w:sz w:val="20"/>
          <w:szCs w:val="20"/>
        </w:rPr>
        <w:t xml:space="preserve">   </w:t>
      </w:r>
      <w:r w:rsidR="00D83D56">
        <w:rPr>
          <w:rFonts w:ascii="Arial" w:hAnsi="Arial" w:cs="Arial"/>
          <w:sz w:val="20"/>
          <w:szCs w:val="20"/>
        </w:rPr>
        <w:t xml:space="preserve"> </w:t>
      </w:r>
      <w:r w:rsidR="00E808A6">
        <w:rPr>
          <w:rFonts w:ascii="Arial" w:hAnsi="Arial" w:cs="Arial"/>
          <w:sz w:val="20"/>
          <w:szCs w:val="20"/>
        </w:rPr>
        <w:t xml:space="preserve">  </w:t>
      </w:r>
      <w:r w:rsidR="00DE1BDE">
        <w:rPr>
          <w:rFonts w:ascii="Arial" w:hAnsi="Arial" w:cs="Arial"/>
          <w:sz w:val="20"/>
          <w:szCs w:val="20"/>
        </w:rPr>
        <w:t xml:space="preserve"> </w:t>
      </w:r>
      <w:r w:rsidR="00A15F2F">
        <w:rPr>
          <w:rFonts w:ascii="Arial" w:hAnsi="Arial" w:cs="Arial"/>
          <w:sz w:val="20"/>
          <w:szCs w:val="20"/>
        </w:rPr>
        <w:t xml:space="preserve">    </w:t>
      </w:r>
      <w:r w:rsidR="006660AB">
        <w:rPr>
          <w:rFonts w:ascii="Arial" w:hAnsi="Arial" w:cs="Arial"/>
          <w:sz w:val="20"/>
          <w:szCs w:val="20"/>
        </w:rPr>
        <w:t xml:space="preserve"> </w:t>
      </w:r>
      <w:r w:rsidR="00BE1A7C">
        <w:rPr>
          <w:rFonts w:ascii="Arial" w:hAnsi="Arial" w:cs="Arial"/>
          <w:sz w:val="20"/>
          <w:szCs w:val="20"/>
        </w:rPr>
        <w:t xml:space="preserve"> </w:t>
      </w:r>
      <w:r w:rsidR="004D35DC">
        <w:rPr>
          <w:rFonts w:ascii="Arial" w:hAnsi="Arial" w:cs="Arial"/>
          <w:sz w:val="20"/>
          <w:szCs w:val="20"/>
        </w:rPr>
        <w:t xml:space="preserve"> </w:t>
      </w:r>
      <w:r w:rsidR="005B177F">
        <w:rPr>
          <w:rFonts w:ascii="Arial" w:hAnsi="Arial" w:cs="Arial"/>
          <w:sz w:val="20"/>
          <w:szCs w:val="20"/>
        </w:rPr>
        <w:t xml:space="preserve"> </w:t>
      </w:r>
      <w:r w:rsidR="00E167A5">
        <w:rPr>
          <w:rFonts w:ascii="Arial" w:hAnsi="Arial" w:cs="Arial"/>
          <w:sz w:val="20"/>
          <w:szCs w:val="20"/>
        </w:rPr>
        <w:t xml:space="preserve">  </w:t>
      </w:r>
      <w:r w:rsidR="00D22187">
        <w:rPr>
          <w:rFonts w:ascii="Arial" w:hAnsi="Arial" w:cs="Arial"/>
          <w:sz w:val="20"/>
          <w:szCs w:val="20"/>
        </w:rPr>
        <w:t xml:space="preserve">    </w:t>
      </w:r>
      <w:r w:rsidR="00C677C1">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48423361" w14:textId="77777777" w:rsidR="00162BD3" w:rsidRDefault="00162BD3" w:rsidP="00D63135">
      <w:pPr>
        <w:jc w:val="both"/>
        <w:rPr>
          <w:rFonts w:ascii="Arial" w:hAnsi="Arial" w:cs="Arial"/>
          <w:sz w:val="20"/>
          <w:szCs w:val="20"/>
        </w:rPr>
      </w:pPr>
    </w:p>
    <w:p w14:paraId="599F6F30" w14:textId="4203A0DD" w:rsidR="00575133" w:rsidRPr="00D33957" w:rsidRDefault="00382893" w:rsidP="00575133">
      <w:pPr>
        <w:spacing w:after="120"/>
        <w:jc w:val="both"/>
        <w:rPr>
          <w:rFonts w:ascii="Arial" w:hAnsi="Arial" w:cs="Arial"/>
          <w:sz w:val="20"/>
          <w:szCs w:val="20"/>
          <w:lang w:val="en-GB"/>
        </w:rPr>
      </w:pPr>
      <w:r>
        <w:rPr>
          <w:rFonts w:ascii="Arial" w:hAnsi="Arial" w:cs="Arial"/>
          <w:sz w:val="20"/>
          <w:szCs w:val="20"/>
        </w:rPr>
        <w:t xml:space="preserve">With regard to the concerning scenario 3 in RAN5 reply LS on </w:t>
      </w:r>
      <w:r w:rsidRPr="00382893">
        <w:rPr>
          <w:rFonts w:ascii="Arial" w:hAnsi="Arial" w:cs="Arial"/>
          <w:sz w:val="20"/>
          <w:szCs w:val="20"/>
        </w:rPr>
        <w:t>CA/DC MSD requirements</w:t>
      </w:r>
      <w:r>
        <w:rPr>
          <w:rFonts w:ascii="Arial" w:hAnsi="Arial" w:cs="Arial"/>
          <w:sz w:val="20"/>
          <w:szCs w:val="20"/>
        </w:rPr>
        <w:t xml:space="preserve"> [3]</w:t>
      </w:r>
      <w:r w:rsidR="00CF0B42">
        <w:rPr>
          <w:rFonts w:ascii="Arial" w:hAnsi="Arial" w:cs="Arial"/>
          <w:sz w:val="20"/>
          <w:szCs w:val="20"/>
        </w:rPr>
        <w:t xml:space="preserve"> where UE supports neither of the MSD test configurations, our first impression is that such scenario would be very rare as all the specified per band channel bandwidths in FR1 are mandatory to be supported except for the newly introduced bandwidths which would also become mandatory in later releases. The caviar is that </w:t>
      </w:r>
      <w:r w:rsidR="005109A5">
        <w:rPr>
          <w:rFonts w:ascii="Arial" w:hAnsi="Arial" w:cs="Arial"/>
          <w:sz w:val="20"/>
          <w:szCs w:val="20"/>
        </w:rPr>
        <w:t xml:space="preserve">UE may not always support BCS4 or BCS5 and there might still the possibility that the bandwidth combinations in MSD test points are not supported by certain UE. </w:t>
      </w:r>
      <w:r w:rsidR="00CF0B42">
        <w:rPr>
          <w:rFonts w:ascii="Arial" w:hAnsi="Arial" w:cs="Arial"/>
          <w:sz w:val="20"/>
          <w:szCs w:val="20"/>
        </w:rPr>
        <w:t xml:space="preserve">    </w:t>
      </w:r>
      <w:r w:rsidR="00DF1E17">
        <w:rPr>
          <w:rFonts w:ascii="Arial" w:hAnsi="Arial" w:cs="Arial"/>
          <w:sz w:val="20"/>
          <w:szCs w:val="20"/>
        </w:rPr>
        <w:t xml:space="preserve">  </w:t>
      </w:r>
      <w:r w:rsidR="0074799B">
        <w:rPr>
          <w:rFonts w:ascii="Arial" w:hAnsi="Arial" w:cs="Arial"/>
          <w:sz w:val="20"/>
          <w:szCs w:val="20"/>
        </w:rPr>
        <w:t xml:space="preserve"> </w:t>
      </w:r>
    </w:p>
    <w:p w14:paraId="350B9FC6" w14:textId="77777777" w:rsidR="00575133" w:rsidRDefault="00575133" w:rsidP="00D63135">
      <w:pPr>
        <w:jc w:val="both"/>
        <w:rPr>
          <w:rFonts w:ascii="Arial" w:hAnsi="Arial" w:cs="Arial"/>
          <w:sz w:val="20"/>
          <w:szCs w:val="20"/>
        </w:rPr>
      </w:pPr>
    </w:p>
    <w:p w14:paraId="32803DEE" w14:textId="6B978415" w:rsidR="00C67EBC" w:rsidRPr="00C67EBC" w:rsidRDefault="00DF2F4F" w:rsidP="00DF2F4F">
      <w:pPr>
        <w:spacing w:after="120"/>
        <w:jc w:val="both"/>
        <w:rPr>
          <w:rFonts w:ascii="Arial" w:hAnsi="Arial" w:cs="Arial"/>
          <w:i/>
          <w:iCs/>
          <w:sz w:val="20"/>
          <w:szCs w:val="20"/>
        </w:rPr>
      </w:pPr>
      <w:r w:rsidRPr="00C67EBC">
        <w:rPr>
          <w:rFonts w:ascii="Arial" w:hAnsi="Arial" w:cs="Arial"/>
          <w:b/>
          <w:bCs/>
          <w:i/>
          <w:iCs/>
          <w:sz w:val="20"/>
          <w:szCs w:val="20"/>
        </w:rPr>
        <w:t>Observation 1</w:t>
      </w:r>
      <w:r w:rsidRPr="00C67EBC">
        <w:rPr>
          <w:rFonts w:ascii="Arial" w:hAnsi="Arial" w:cs="Arial"/>
          <w:i/>
          <w:iCs/>
          <w:sz w:val="20"/>
          <w:szCs w:val="20"/>
        </w:rPr>
        <w:t xml:space="preserve">: As all the specified per band channel bandwidths in FR1 are mandatory to be supported except for the newly introduced bandwidths, </w:t>
      </w:r>
      <w:r w:rsidR="00F168DC">
        <w:rPr>
          <w:rFonts w:ascii="Arial" w:hAnsi="Arial" w:cs="Arial"/>
          <w:i/>
          <w:iCs/>
          <w:sz w:val="20"/>
          <w:szCs w:val="20"/>
        </w:rPr>
        <w:t>s</w:t>
      </w:r>
      <w:r w:rsidRPr="00C67EBC">
        <w:rPr>
          <w:rFonts w:ascii="Arial" w:hAnsi="Arial" w:cs="Arial"/>
          <w:i/>
          <w:iCs/>
          <w:sz w:val="20"/>
          <w:szCs w:val="20"/>
        </w:rPr>
        <w:t xml:space="preserve">cenario 3 for </w:t>
      </w:r>
      <w:r w:rsidR="00C67EBC" w:rsidRPr="00C67EBC">
        <w:rPr>
          <w:rFonts w:ascii="Arial" w:hAnsi="Arial" w:cs="Arial"/>
          <w:i/>
          <w:iCs/>
          <w:sz w:val="20"/>
          <w:szCs w:val="20"/>
        </w:rPr>
        <w:t xml:space="preserve">UE </w:t>
      </w:r>
      <w:r w:rsidRPr="00C67EBC">
        <w:rPr>
          <w:rFonts w:ascii="Arial" w:hAnsi="Arial" w:cs="Arial"/>
          <w:i/>
          <w:iCs/>
          <w:sz w:val="20"/>
          <w:szCs w:val="20"/>
        </w:rPr>
        <w:t>not supporting any MSD test configurations would</w:t>
      </w:r>
      <w:r w:rsidR="00C67EBC" w:rsidRPr="00C67EBC">
        <w:rPr>
          <w:rFonts w:ascii="Arial" w:hAnsi="Arial" w:cs="Arial"/>
          <w:i/>
          <w:iCs/>
          <w:sz w:val="20"/>
          <w:szCs w:val="20"/>
        </w:rPr>
        <w:t xml:space="preserve"> be very rare.</w:t>
      </w:r>
    </w:p>
    <w:p w14:paraId="05CFB73C" w14:textId="77777777" w:rsidR="00C67EBC" w:rsidRDefault="00C67EBC" w:rsidP="00C67EBC">
      <w:pPr>
        <w:jc w:val="both"/>
        <w:rPr>
          <w:rFonts w:ascii="Arial" w:hAnsi="Arial" w:cs="Arial"/>
          <w:sz w:val="20"/>
          <w:szCs w:val="20"/>
        </w:rPr>
      </w:pPr>
    </w:p>
    <w:p w14:paraId="02671FCD" w14:textId="0052DE79" w:rsidR="00DF2F4F" w:rsidRDefault="00C67EBC" w:rsidP="00DF2F4F">
      <w:pPr>
        <w:spacing w:after="120"/>
        <w:jc w:val="both"/>
        <w:rPr>
          <w:rFonts w:ascii="Arial" w:hAnsi="Arial" w:cs="Arial"/>
          <w:sz w:val="20"/>
          <w:szCs w:val="20"/>
        </w:rPr>
      </w:pPr>
      <w:r w:rsidRPr="00C67EBC">
        <w:rPr>
          <w:rFonts w:ascii="Arial" w:hAnsi="Arial" w:cs="Arial"/>
          <w:b/>
          <w:bCs/>
          <w:i/>
          <w:iCs/>
          <w:sz w:val="20"/>
          <w:szCs w:val="20"/>
        </w:rPr>
        <w:t xml:space="preserve">Observation </w:t>
      </w:r>
      <w:r>
        <w:rPr>
          <w:rFonts w:ascii="Arial" w:hAnsi="Arial" w:cs="Arial"/>
          <w:b/>
          <w:bCs/>
          <w:i/>
          <w:iCs/>
          <w:sz w:val="20"/>
          <w:szCs w:val="20"/>
        </w:rPr>
        <w:t>2</w:t>
      </w:r>
      <w:r w:rsidRPr="00C67EBC">
        <w:rPr>
          <w:rFonts w:ascii="Arial" w:hAnsi="Arial" w:cs="Arial"/>
          <w:i/>
          <w:iCs/>
          <w:sz w:val="20"/>
          <w:szCs w:val="20"/>
        </w:rPr>
        <w:t xml:space="preserve">: As </w:t>
      </w:r>
      <w:r>
        <w:rPr>
          <w:rFonts w:ascii="Arial" w:hAnsi="Arial" w:cs="Arial"/>
          <w:i/>
          <w:iCs/>
          <w:sz w:val="20"/>
          <w:szCs w:val="20"/>
        </w:rPr>
        <w:t xml:space="preserve">a </w:t>
      </w:r>
      <w:r w:rsidRPr="00C67EBC">
        <w:rPr>
          <w:rFonts w:ascii="Arial" w:hAnsi="Arial" w:cs="Arial"/>
          <w:i/>
          <w:iCs/>
          <w:sz w:val="20"/>
          <w:szCs w:val="20"/>
        </w:rPr>
        <w:t>UE may not always support BCS4 or BCS5</w:t>
      </w:r>
      <w:r>
        <w:rPr>
          <w:rFonts w:ascii="Arial" w:hAnsi="Arial" w:cs="Arial"/>
          <w:i/>
          <w:iCs/>
          <w:sz w:val="20"/>
          <w:szCs w:val="20"/>
        </w:rPr>
        <w:t xml:space="preserve">, </w:t>
      </w:r>
      <w:r w:rsidRPr="00C67EBC">
        <w:rPr>
          <w:rFonts w:ascii="Arial" w:hAnsi="Arial" w:cs="Arial"/>
          <w:i/>
          <w:iCs/>
          <w:sz w:val="20"/>
          <w:szCs w:val="20"/>
        </w:rPr>
        <w:t xml:space="preserve">there might still the possibility that the bandwidth combinations in MSD test points are not supported by </w:t>
      </w:r>
      <w:r>
        <w:rPr>
          <w:rFonts w:ascii="Arial" w:hAnsi="Arial" w:cs="Arial"/>
          <w:i/>
          <w:iCs/>
          <w:sz w:val="20"/>
          <w:szCs w:val="20"/>
        </w:rPr>
        <w:t>the</w:t>
      </w:r>
      <w:r w:rsidRPr="00C67EBC">
        <w:rPr>
          <w:rFonts w:ascii="Arial" w:hAnsi="Arial" w:cs="Arial"/>
          <w:i/>
          <w:iCs/>
          <w:sz w:val="20"/>
          <w:szCs w:val="20"/>
        </w:rPr>
        <w:t xml:space="preserve"> UE.</w:t>
      </w:r>
    </w:p>
    <w:p w14:paraId="544D3D56" w14:textId="77777777" w:rsidR="00DF2F4F" w:rsidRDefault="00DF2F4F" w:rsidP="00D63135">
      <w:pPr>
        <w:jc w:val="both"/>
        <w:rPr>
          <w:rFonts w:ascii="Arial" w:hAnsi="Arial" w:cs="Arial"/>
          <w:sz w:val="20"/>
          <w:szCs w:val="20"/>
        </w:rPr>
      </w:pPr>
    </w:p>
    <w:p w14:paraId="34FC19E3" w14:textId="540251AF" w:rsidR="00894406" w:rsidRDefault="005109A5" w:rsidP="00D555DA">
      <w:pPr>
        <w:spacing w:after="120"/>
        <w:jc w:val="both"/>
        <w:rPr>
          <w:rFonts w:ascii="Arial" w:hAnsi="Arial" w:cs="Arial"/>
          <w:sz w:val="20"/>
          <w:szCs w:val="20"/>
        </w:rPr>
      </w:pPr>
      <w:r>
        <w:rPr>
          <w:rFonts w:ascii="Arial" w:hAnsi="Arial" w:cs="Arial"/>
          <w:sz w:val="20"/>
          <w:szCs w:val="20"/>
        </w:rPr>
        <w:t xml:space="preserve">On the other hand, from the MSD mechanism perspective, for UL harmonic interference and Rx harmonic mixing, the worst-case MSD always occurs </w:t>
      </w:r>
      <w:r w:rsidR="00340E8A">
        <w:rPr>
          <w:rFonts w:ascii="Arial" w:hAnsi="Arial" w:cs="Arial"/>
          <w:sz w:val="20"/>
          <w:szCs w:val="20"/>
        </w:rPr>
        <w:t xml:space="preserve">at the lowest channel bandwidth for both victim DL carrier and </w:t>
      </w:r>
      <w:r w:rsidR="00340E8A">
        <w:rPr>
          <w:rFonts w:ascii="Arial" w:hAnsi="Arial" w:cs="Arial"/>
          <w:sz w:val="20"/>
          <w:szCs w:val="20"/>
        </w:rPr>
        <w:lastRenderedPageBreak/>
        <w:t>aggressor UL carrier. Since it is very unlikely a UE would not support the lowest DL and UL CBWs, for UL harmonic interference and Rx harmonic mixing</w:t>
      </w:r>
      <w:r w:rsidR="00E9091E">
        <w:rPr>
          <w:rFonts w:ascii="Arial" w:hAnsi="Arial" w:cs="Arial"/>
          <w:sz w:val="20"/>
          <w:szCs w:val="20"/>
        </w:rPr>
        <w:t xml:space="preserve">, the worst-case MSD test configurations should be supported. For cross-band interference, the </w:t>
      </w:r>
      <w:r w:rsidR="00E5421C">
        <w:rPr>
          <w:rFonts w:ascii="Arial" w:hAnsi="Arial" w:cs="Arial"/>
          <w:sz w:val="20"/>
          <w:szCs w:val="20"/>
        </w:rPr>
        <w:t xml:space="preserve">worst-case MSD </w:t>
      </w:r>
      <w:r w:rsidR="00E93681">
        <w:rPr>
          <w:rFonts w:ascii="Arial" w:hAnsi="Arial" w:cs="Arial"/>
          <w:sz w:val="20"/>
          <w:szCs w:val="20"/>
        </w:rPr>
        <w:t>typically</w:t>
      </w:r>
      <w:r w:rsidR="00E5421C">
        <w:rPr>
          <w:rFonts w:ascii="Arial" w:hAnsi="Arial" w:cs="Arial"/>
          <w:sz w:val="20"/>
          <w:szCs w:val="20"/>
        </w:rPr>
        <w:t xml:space="preserve"> happens at the maximum CBW of the aggressor UL, for example, for CA_n1-n41, the cross-band interference MSD test configuration is specified with 100MHz (maximum CBW) for n41 UL as aggressor and 5MHz (minimum CBW) for n1 DL as victim. The maximum UL CBW could potentially be not supported in a combination </w:t>
      </w:r>
      <w:r w:rsidR="00D43041">
        <w:rPr>
          <w:rFonts w:ascii="Arial" w:hAnsi="Arial" w:cs="Arial"/>
          <w:sz w:val="20"/>
          <w:szCs w:val="20"/>
        </w:rPr>
        <w:t xml:space="preserve">due to digital baseband processing capability. However, since cross-band interference requires only one UL aggressor, if a UE is mandatory to support 100MHz as a single band, technically it should also support 100MHz in a single UL combination. </w:t>
      </w:r>
      <w:r w:rsidR="00E5421C">
        <w:rPr>
          <w:rFonts w:ascii="Arial" w:hAnsi="Arial" w:cs="Arial"/>
          <w:sz w:val="20"/>
          <w:szCs w:val="20"/>
        </w:rPr>
        <w:t xml:space="preserve"> </w:t>
      </w:r>
    </w:p>
    <w:p w14:paraId="21881BE3" w14:textId="77777777" w:rsidR="00894406" w:rsidRDefault="00894406" w:rsidP="00894406">
      <w:pPr>
        <w:jc w:val="both"/>
        <w:rPr>
          <w:rFonts w:ascii="Arial" w:hAnsi="Arial" w:cs="Arial"/>
          <w:sz w:val="20"/>
          <w:szCs w:val="20"/>
        </w:rPr>
      </w:pPr>
    </w:p>
    <w:p w14:paraId="16D7462D" w14:textId="6ECE82D9" w:rsidR="00C67EBC" w:rsidRDefault="00C67EBC" w:rsidP="00C67EBC">
      <w:pPr>
        <w:spacing w:after="120"/>
        <w:jc w:val="both"/>
        <w:rPr>
          <w:rFonts w:ascii="Arial" w:hAnsi="Arial" w:cs="Arial"/>
          <w:sz w:val="20"/>
          <w:szCs w:val="20"/>
        </w:rPr>
      </w:pPr>
      <w:r w:rsidRPr="00C67EBC">
        <w:rPr>
          <w:rFonts w:ascii="Arial" w:hAnsi="Arial" w:cs="Arial"/>
          <w:b/>
          <w:bCs/>
          <w:i/>
          <w:iCs/>
          <w:sz w:val="20"/>
          <w:szCs w:val="20"/>
        </w:rPr>
        <w:t xml:space="preserve">Observation </w:t>
      </w:r>
      <w:r>
        <w:rPr>
          <w:rFonts w:ascii="Arial" w:hAnsi="Arial" w:cs="Arial"/>
          <w:b/>
          <w:bCs/>
          <w:i/>
          <w:iCs/>
          <w:sz w:val="20"/>
          <w:szCs w:val="20"/>
        </w:rPr>
        <w:t>3</w:t>
      </w:r>
      <w:r w:rsidRPr="00C67EBC">
        <w:rPr>
          <w:rFonts w:ascii="Arial" w:hAnsi="Arial" w:cs="Arial"/>
          <w:i/>
          <w:iCs/>
          <w:sz w:val="20"/>
          <w:szCs w:val="20"/>
        </w:rPr>
        <w:t xml:space="preserve">: </w:t>
      </w:r>
      <w:r>
        <w:rPr>
          <w:rFonts w:ascii="Arial" w:hAnsi="Arial" w:cs="Arial"/>
          <w:i/>
          <w:iCs/>
          <w:sz w:val="20"/>
          <w:szCs w:val="20"/>
        </w:rPr>
        <w:t>F</w:t>
      </w:r>
      <w:r w:rsidRPr="00C67EBC">
        <w:rPr>
          <w:rFonts w:ascii="Arial" w:hAnsi="Arial" w:cs="Arial"/>
          <w:i/>
          <w:iCs/>
          <w:sz w:val="20"/>
          <w:szCs w:val="20"/>
        </w:rPr>
        <w:t>or UL harmonic interference and Rx harmonic mixing, the worst-case MSD always occurs at the lowest channel bandwidth for both victim DL carrier and aggressor UL carrier.</w:t>
      </w:r>
    </w:p>
    <w:p w14:paraId="3CF6BC7E" w14:textId="77777777" w:rsidR="00C67EBC" w:rsidRDefault="00C67EBC" w:rsidP="00C67EBC">
      <w:pPr>
        <w:jc w:val="both"/>
        <w:rPr>
          <w:rFonts w:ascii="Arial" w:hAnsi="Arial" w:cs="Arial"/>
          <w:sz w:val="20"/>
          <w:szCs w:val="20"/>
        </w:rPr>
      </w:pPr>
    </w:p>
    <w:p w14:paraId="50F82B06" w14:textId="0F70A584" w:rsidR="00C67EBC" w:rsidRDefault="00C67EBC" w:rsidP="00D555DA">
      <w:pPr>
        <w:spacing w:after="120"/>
        <w:jc w:val="both"/>
        <w:rPr>
          <w:rFonts w:ascii="Arial" w:hAnsi="Arial" w:cs="Arial"/>
          <w:sz w:val="20"/>
          <w:szCs w:val="20"/>
        </w:rPr>
      </w:pPr>
      <w:r w:rsidRPr="00C67EBC">
        <w:rPr>
          <w:rFonts w:ascii="Arial" w:hAnsi="Arial" w:cs="Arial"/>
          <w:b/>
          <w:bCs/>
          <w:i/>
          <w:iCs/>
          <w:sz w:val="20"/>
          <w:szCs w:val="20"/>
        </w:rPr>
        <w:t xml:space="preserve">Observation </w:t>
      </w:r>
      <w:r>
        <w:rPr>
          <w:rFonts w:ascii="Arial" w:hAnsi="Arial" w:cs="Arial"/>
          <w:b/>
          <w:bCs/>
          <w:i/>
          <w:iCs/>
          <w:sz w:val="20"/>
          <w:szCs w:val="20"/>
        </w:rPr>
        <w:t>4</w:t>
      </w:r>
      <w:r w:rsidRPr="00C67EBC">
        <w:rPr>
          <w:rFonts w:ascii="Arial" w:hAnsi="Arial" w:cs="Arial"/>
          <w:i/>
          <w:iCs/>
          <w:sz w:val="20"/>
          <w:szCs w:val="20"/>
        </w:rPr>
        <w:t xml:space="preserve">: </w:t>
      </w:r>
      <w:r>
        <w:rPr>
          <w:rFonts w:ascii="Arial" w:hAnsi="Arial" w:cs="Arial"/>
          <w:i/>
          <w:iCs/>
          <w:sz w:val="20"/>
          <w:szCs w:val="20"/>
        </w:rPr>
        <w:t>I</w:t>
      </w:r>
      <w:r w:rsidRPr="00C67EBC">
        <w:rPr>
          <w:rFonts w:ascii="Arial" w:hAnsi="Arial" w:cs="Arial"/>
          <w:i/>
          <w:iCs/>
          <w:sz w:val="20"/>
          <w:szCs w:val="20"/>
        </w:rPr>
        <w:t>t is very unlikely a UE would not support the lowest DL and UL CBWs,</w:t>
      </w:r>
      <w:r>
        <w:rPr>
          <w:rFonts w:ascii="Arial" w:hAnsi="Arial" w:cs="Arial"/>
          <w:i/>
          <w:iCs/>
          <w:sz w:val="20"/>
          <w:szCs w:val="20"/>
        </w:rPr>
        <w:t xml:space="preserve"> therefore, </w:t>
      </w:r>
      <w:r w:rsidRPr="00C67EBC">
        <w:rPr>
          <w:rFonts w:ascii="Arial" w:hAnsi="Arial" w:cs="Arial"/>
          <w:i/>
          <w:iCs/>
          <w:sz w:val="20"/>
          <w:szCs w:val="20"/>
        </w:rPr>
        <w:t xml:space="preserve">for UL harmonic interference and Rx harmonic mixing, the worst-case MSD test configurations should </w:t>
      </w:r>
      <w:r w:rsidR="00E93681">
        <w:rPr>
          <w:rFonts w:ascii="Arial" w:hAnsi="Arial" w:cs="Arial"/>
          <w:i/>
          <w:iCs/>
          <w:sz w:val="20"/>
          <w:szCs w:val="20"/>
        </w:rPr>
        <w:t xml:space="preserve">normally </w:t>
      </w:r>
      <w:r w:rsidRPr="00C67EBC">
        <w:rPr>
          <w:rFonts w:ascii="Arial" w:hAnsi="Arial" w:cs="Arial"/>
          <w:i/>
          <w:iCs/>
          <w:sz w:val="20"/>
          <w:szCs w:val="20"/>
        </w:rPr>
        <w:t>be supported.</w:t>
      </w:r>
    </w:p>
    <w:p w14:paraId="09DA1414" w14:textId="77777777" w:rsidR="00C67EBC" w:rsidRDefault="00C67EBC" w:rsidP="00C67EBC">
      <w:pPr>
        <w:jc w:val="both"/>
        <w:rPr>
          <w:rFonts w:ascii="Arial" w:hAnsi="Arial" w:cs="Arial"/>
          <w:sz w:val="20"/>
          <w:szCs w:val="20"/>
        </w:rPr>
      </w:pPr>
    </w:p>
    <w:p w14:paraId="7A2383D3" w14:textId="2C3170ED" w:rsidR="00C67EBC" w:rsidRDefault="00C67EBC" w:rsidP="00C67EBC">
      <w:pPr>
        <w:spacing w:after="120"/>
        <w:jc w:val="both"/>
        <w:rPr>
          <w:rFonts w:ascii="Arial" w:hAnsi="Arial" w:cs="Arial"/>
          <w:sz w:val="20"/>
          <w:szCs w:val="20"/>
        </w:rPr>
      </w:pPr>
      <w:r w:rsidRPr="00C67EBC">
        <w:rPr>
          <w:rFonts w:ascii="Arial" w:hAnsi="Arial" w:cs="Arial"/>
          <w:b/>
          <w:bCs/>
          <w:i/>
          <w:iCs/>
          <w:sz w:val="20"/>
          <w:szCs w:val="20"/>
        </w:rPr>
        <w:t xml:space="preserve">Observation </w:t>
      </w:r>
      <w:r>
        <w:rPr>
          <w:rFonts w:ascii="Arial" w:hAnsi="Arial" w:cs="Arial"/>
          <w:b/>
          <w:bCs/>
          <w:i/>
          <w:iCs/>
          <w:sz w:val="20"/>
          <w:szCs w:val="20"/>
        </w:rPr>
        <w:t>5</w:t>
      </w:r>
      <w:r w:rsidRPr="00C67EBC">
        <w:rPr>
          <w:rFonts w:ascii="Arial" w:hAnsi="Arial" w:cs="Arial"/>
          <w:i/>
          <w:iCs/>
          <w:sz w:val="20"/>
          <w:szCs w:val="20"/>
        </w:rPr>
        <w:t xml:space="preserve">: For cross-band interference, the worst-case MSD </w:t>
      </w:r>
      <w:r w:rsidR="00E93681">
        <w:rPr>
          <w:rFonts w:ascii="Arial" w:hAnsi="Arial" w:cs="Arial"/>
          <w:i/>
          <w:iCs/>
          <w:sz w:val="20"/>
          <w:szCs w:val="20"/>
        </w:rPr>
        <w:t>typically</w:t>
      </w:r>
      <w:r w:rsidRPr="00C67EBC">
        <w:rPr>
          <w:rFonts w:ascii="Arial" w:hAnsi="Arial" w:cs="Arial"/>
          <w:i/>
          <w:iCs/>
          <w:sz w:val="20"/>
          <w:szCs w:val="20"/>
        </w:rPr>
        <w:t xml:space="preserve"> happens at the maximum CBW of the aggressor UL.</w:t>
      </w:r>
    </w:p>
    <w:p w14:paraId="1218A7FC" w14:textId="77777777" w:rsidR="00C67EBC" w:rsidRDefault="00C67EBC" w:rsidP="00C67EBC">
      <w:pPr>
        <w:jc w:val="both"/>
        <w:rPr>
          <w:rFonts w:ascii="Arial" w:hAnsi="Arial" w:cs="Arial"/>
          <w:sz w:val="20"/>
          <w:szCs w:val="20"/>
        </w:rPr>
      </w:pPr>
    </w:p>
    <w:p w14:paraId="416C8C7E" w14:textId="7029691D" w:rsidR="00C67EBC" w:rsidRDefault="00C67EBC" w:rsidP="00C67EBC">
      <w:pPr>
        <w:spacing w:after="120"/>
        <w:jc w:val="both"/>
        <w:rPr>
          <w:rFonts w:ascii="Arial" w:hAnsi="Arial" w:cs="Arial"/>
          <w:sz w:val="20"/>
          <w:szCs w:val="20"/>
        </w:rPr>
      </w:pPr>
      <w:r w:rsidRPr="00C67EBC">
        <w:rPr>
          <w:rFonts w:ascii="Arial" w:hAnsi="Arial" w:cs="Arial"/>
          <w:b/>
          <w:bCs/>
          <w:i/>
          <w:iCs/>
          <w:sz w:val="20"/>
          <w:szCs w:val="20"/>
        </w:rPr>
        <w:t xml:space="preserve">Observation </w:t>
      </w:r>
      <w:r>
        <w:rPr>
          <w:rFonts w:ascii="Arial" w:hAnsi="Arial" w:cs="Arial"/>
          <w:b/>
          <w:bCs/>
          <w:i/>
          <w:iCs/>
          <w:sz w:val="20"/>
          <w:szCs w:val="20"/>
        </w:rPr>
        <w:t>6</w:t>
      </w:r>
      <w:r w:rsidRPr="00C67EBC">
        <w:rPr>
          <w:rFonts w:ascii="Arial" w:hAnsi="Arial" w:cs="Arial"/>
          <w:i/>
          <w:iCs/>
          <w:sz w:val="20"/>
          <w:szCs w:val="20"/>
        </w:rPr>
        <w:t xml:space="preserve">: </w:t>
      </w:r>
      <w:r>
        <w:rPr>
          <w:rFonts w:ascii="Arial" w:hAnsi="Arial" w:cs="Arial"/>
          <w:i/>
          <w:iCs/>
          <w:sz w:val="20"/>
          <w:szCs w:val="20"/>
        </w:rPr>
        <w:t>S</w:t>
      </w:r>
      <w:r w:rsidRPr="00C67EBC">
        <w:rPr>
          <w:rFonts w:ascii="Arial" w:hAnsi="Arial" w:cs="Arial"/>
          <w:i/>
          <w:iCs/>
          <w:sz w:val="20"/>
          <w:szCs w:val="20"/>
        </w:rPr>
        <w:t>ince cross-band interference requires only one UL aggressor, if a UE is mandatory to support 100MHz as a single band, technically it should also support 100MHz in a single UL combination.</w:t>
      </w:r>
    </w:p>
    <w:p w14:paraId="2264C3CD" w14:textId="77777777" w:rsidR="00C67EBC" w:rsidRDefault="00C67EBC" w:rsidP="00C67EBC">
      <w:pPr>
        <w:jc w:val="both"/>
        <w:rPr>
          <w:rFonts w:ascii="Arial" w:hAnsi="Arial" w:cs="Arial"/>
          <w:sz w:val="20"/>
          <w:szCs w:val="20"/>
        </w:rPr>
      </w:pPr>
    </w:p>
    <w:p w14:paraId="33092902" w14:textId="7AF196A2" w:rsidR="00A2551F" w:rsidRDefault="00D43041" w:rsidP="00D555DA">
      <w:pPr>
        <w:spacing w:after="120"/>
        <w:jc w:val="both"/>
        <w:rPr>
          <w:rFonts w:ascii="Arial" w:hAnsi="Arial" w:cs="Arial"/>
          <w:sz w:val="20"/>
          <w:szCs w:val="20"/>
        </w:rPr>
      </w:pPr>
      <w:r>
        <w:rPr>
          <w:rFonts w:ascii="Arial" w:hAnsi="Arial" w:cs="Arial"/>
          <w:sz w:val="20"/>
          <w:szCs w:val="20"/>
        </w:rPr>
        <w:t xml:space="preserve">Nonetheless, in a rare case that a UE indeed does not support the specified MSD test configuration, in our view, it would not mean the RF requirement for the combination is completely not verified if the specified MSD is not tested. Like in many RF requirements verifications, MSD is meant to verify the </w:t>
      </w:r>
      <w:r w:rsidR="00BB4350">
        <w:rPr>
          <w:rFonts w:ascii="Arial" w:hAnsi="Arial" w:cs="Arial"/>
          <w:sz w:val="20"/>
          <w:szCs w:val="20"/>
        </w:rPr>
        <w:t>RF components performance, such as PA linearity, LNA linearity, front-end filter/multiplexer isolation, and passive component linearity which are also verified in single-band operation via out-of-band emission requirements, spurious emission requirements, out-of-band blocking requirements, etc. Therefore</w:t>
      </w:r>
      <w:r w:rsidR="009251DB">
        <w:rPr>
          <w:rFonts w:ascii="Arial" w:hAnsi="Arial" w:cs="Arial"/>
          <w:sz w:val="20"/>
          <w:szCs w:val="20"/>
        </w:rPr>
        <w:t xml:space="preserve">, it would not be detrimental to the operation of the band combination if the specified MSD is not tested. On the other hand, we do not see much value of UE self-declared MSD test configuration if MSD is not defined or is only required </w:t>
      </w:r>
      <w:r w:rsidR="00A2551F">
        <w:rPr>
          <w:rFonts w:ascii="Arial" w:hAnsi="Arial" w:cs="Arial"/>
          <w:sz w:val="20"/>
          <w:szCs w:val="20"/>
        </w:rPr>
        <w:t xml:space="preserve">to conform with the specified largest MSD, not only that the requirement could potentially </w:t>
      </w:r>
      <w:r w:rsidR="00E93681">
        <w:rPr>
          <w:rFonts w:ascii="Arial" w:hAnsi="Arial" w:cs="Arial"/>
          <w:sz w:val="20"/>
          <w:szCs w:val="20"/>
        </w:rPr>
        <w:t xml:space="preserve">be </w:t>
      </w:r>
      <w:r w:rsidR="00A2551F">
        <w:rPr>
          <w:rFonts w:ascii="Arial" w:hAnsi="Arial" w:cs="Arial"/>
          <w:sz w:val="20"/>
          <w:szCs w:val="20"/>
        </w:rPr>
        <w:t>much relaxed, the efforts on making the clarification in both RAN4 and RAN5 specifications on how to verify the UE self-declared MSD test configuration could be substantial and unjustified.</w:t>
      </w:r>
    </w:p>
    <w:p w14:paraId="23CFA7B3" w14:textId="77777777" w:rsidR="00A2551F" w:rsidRDefault="00A2551F" w:rsidP="0064694A">
      <w:pPr>
        <w:jc w:val="both"/>
        <w:rPr>
          <w:rFonts w:ascii="Arial" w:hAnsi="Arial" w:cs="Arial"/>
          <w:sz w:val="20"/>
          <w:szCs w:val="20"/>
        </w:rPr>
      </w:pPr>
    </w:p>
    <w:p w14:paraId="20673A46" w14:textId="4044C242" w:rsidR="00C67EBC" w:rsidRDefault="00C67EBC" w:rsidP="000E3A83">
      <w:pPr>
        <w:spacing w:after="120"/>
        <w:jc w:val="both"/>
        <w:rPr>
          <w:rFonts w:ascii="Arial" w:hAnsi="Arial" w:cs="Arial"/>
          <w:sz w:val="20"/>
          <w:szCs w:val="20"/>
        </w:rPr>
      </w:pPr>
      <w:r w:rsidRPr="00C67EBC">
        <w:rPr>
          <w:rFonts w:ascii="Arial" w:hAnsi="Arial" w:cs="Arial"/>
          <w:b/>
          <w:bCs/>
          <w:i/>
          <w:iCs/>
          <w:sz w:val="20"/>
          <w:szCs w:val="20"/>
        </w:rPr>
        <w:t xml:space="preserve">Observation </w:t>
      </w:r>
      <w:r>
        <w:rPr>
          <w:rFonts w:ascii="Arial" w:hAnsi="Arial" w:cs="Arial"/>
          <w:b/>
          <w:bCs/>
          <w:i/>
          <w:iCs/>
          <w:sz w:val="20"/>
          <w:szCs w:val="20"/>
        </w:rPr>
        <w:t>7</w:t>
      </w:r>
      <w:r w:rsidRPr="00C67EBC">
        <w:rPr>
          <w:rFonts w:ascii="Arial" w:hAnsi="Arial" w:cs="Arial"/>
          <w:i/>
          <w:iCs/>
          <w:sz w:val="20"/>
          <w:szCs w:val="20"/>
        </w:rPr>
        <w:t xml:space="preserve">: </w:t>
      </w:r>
      <w:r w:rsidR="000E3A83" w:rsidRPr="000E3A83">
        <w:rPr>
          <w:rFonts w:ascii="Arial" w:hAnsi="Arial" w:cs="Arial"/>
          <w:i/>
          <w:iCs/>
          <w:sz w:val="20"/>
          <w:szCs w:val="20"/>
        </w:rPr>
        <w:t xml:space="preserve">MSD is meant to verify the </w:t>
      </w:r>
      <w:r w:rsidR="000E3A83">
        <w:rPr>
          <w:rFonts w:ascii="Arial" w:hAnsi="Arial" w:cs="Arial"/>
          <w:i/>
          <w:iCs/>
          <w:sz w:val="20"/>
          <w:szCs w:val="20"/>
        </w:rPr>
        <w:t xml:space="preserve">UE </w:t>
      </w:r>
      <w:r w:rsidR="000E3A83" w:rsidRPr="000E3A83">
        <w:rPr>
          <w:rFonts w:ascii="Arial" w:hAnsi="Arial" w:cs="Arial"/>
          <w:i/>
          <w:iCs/>
          <w:sz w:val="20"/>
          <w:szCs w:val="20"/>
        </w:rPr>
        <w:t>RF components performance, such as PA linearity, LNA linearity, front-end filter/multiplexer isolation, and passive component linearity which are also verified in single-band operation via out-of-band emission requirements, spurious emission requirements, out-of-band blocking requirements, etc.</w:t>
      </w:r>
    </w:p>
    <w:p w14:paraId="525AFBC7" w14:textId="77777777" w:rsidR="00C67EBC" w:rsidRDefault="00C67EBC" w:rsidP="0064694A">
      <w:pPr>
        <w:jc w:val="both"/>
        <w:rPr>
          <w:rFonts w:ascii="Arial" w:hAnsi="Arial" w:cs="Arial"/>
          <w:sz w:val="20"/>
          <w:szCs w:val="20"/>
        </w:rPr>
      </w:pPr>
    </w:p>
    <w:p w14:paraId="473D9AEB" w14:textId="43F2E5DF" w:rsidR="000E3A83" w:rsidRDefault="000E3A83" w:rsidP="001E6049">
      <w:pPr>
        <w:spacing w:after="120"/>
        <w:jc w:val="both"/>
        <w:rPr>
          <w:rFonts w:ascii="Arial" w:hAnsi="Arial" w:cs="Arial"/>
          <w:sz w:val="20"/>
          <w:szCs w:val="20"/>
        </w:rPr>
      </w:pPr>
      <w:r w:rsidRPr="00C67EBC">
        <w:rPr>
          <w:rFonts w:ascii="Arial" w:hAnsi="Arial" w:cs="Arial"/>
          <w:b/>
          <w:bCs/>
          <w:i/>
          <w:iCs/>
          <w:sz w:val="20"/>
          <w:szCs w:val="20"/>
        </w:rPr>
        <w:t xml:space="preserve">Observation </w:t>
      </w:r>
      <w:r>
        <w:rPr>
          <w:rFonts w:ascii="Arial" w:hAnsi="Arial" w:cs="Arial"/>
          <w:b/>
          <w:bCs/>
          <w:i/>
          <w:iCs/>
          <w:sz w:val="20"/>
          <w:szCs w:val="20"/>
        </w:rPr>
        <w:t>8</w:t>
      </w:r>
      <w:r w:rsidRPr="00C67EBC">
        <w:rPr>
          <w:rFonts w:ascii="Arial" w:hAnsi="Arial" w:cs="Arial"/>
          <w:i/>
          <w:iCs/>
          <w:sz w:val="20"/>
          <w:szCs w:val="20"/>
        </w:rPr>
        <w:t xml:space="preserve">: </w:t>
      </w:r>
      <w:r>
        <w:rPr>
          <w:rFonts w:ascii="Arial" w:hAnsi="Arial" w:cs="Arial"/>
          <w:i/>
          <w:iCs/>
          <w:sz w:val="20"/>
          <w:szCs w:val="20"/>
        </w:rPr>
        <w:t>There is not much value</w:t>
      </w:r>
      <w:r w:rsidRPr="000E3A83">
        <w:rPr>
          <w:rFonts w:ascii="Arial" w:hAnsi="Arial" w:cs="Arial"/>
          <w:i/>
          <w:iCs/>
          <w:sz w:val="20"/>
          <w:szCs w:val="20"/>
        </w:rPr>
        <w:t xml:space="preserve"> of UE self-declared MSD test configuration if MSD is not defined or is only required to conform with the specified largest MSD</w:t>
      </w:r>
      <w:r>
        <w:rPr>
          <w:rFonts w:ascii="Arial" w:hAnsi="Arial" w:cs="Arial"/>
          <w:i/>
          <w:iCs/>
          <w:sz w:val="20"/>
          <w:szCs w:val="20"/>
        </w:rPr>
        <w:t>.</w:t>
      </w:r>
    </w:p>
    <w:p w14:paraId="7114FE46" w14:textId="77777777" w:rsidR="000E3A83" w:rsidRDefault="000E3A83" w:rsidP="000E3A83">
      <w:pPr>
        <w:jc w:val="both"/>
        <w:rPr>
          <w:rFonts w:ascii="Arial" w:hAnsi="Arial" w:cs="Arial"/>
          <w:sz w:val="20"/>
          <w:szCs w:val="20"/>
        </w:rPr>
      </w:pPr>
    </w:p>
    <w:p w14:paraId="3739919F" w14:textId="0BF88305" w:rsidR="00495736" w:rsidRDefault="00A2551F" w:rsidP="001E6049">
      <w:pPr>
        <w:spacing w:after="120"/>
        <w:jc w:val="both"/>
        <w:rPr>
          <w:rFonts w:ascii="Arial" w:hAnsi="Arial" w:cs="Arial"/>
          <w:sz w:val="20"/>
          <w:szCs w:val="20"/>
        </w:rPr>
      </w:pPr>
      <w:r>
        <w:rPr>
          <w:rFonts w:ascii="Arial" w:hAnsi="Arial" w:cs="Arial"/>
          <w:sz w:val="20"/>
          <w:szCs w:val="20"/>
        </w:rPr>
        <w:t>Based on the above assessments, we propose if the specified MSD test configurations are not supported by UE</w:t>
      </w:r>
      <w:r w:rsidR="0064694A">
        <w:rPr>
          <w:rFonts w:ascii="Arial" w:hAnsi="Arial" w:cs="Arial"/>
          <w:sz w:val="20"/>
          <w:szCs w:val="20"/>
        </w:rPr>
        <w:t xml:space="preserve"> due to the </w:t>
      </w:r>
      <w:r w:rsidR="0005187C">
        <w:rPr>
          <w:rFonts w:ascii="Arial" w:hAnsi="Arial" w:cs="Arial"/>
          <w:sz w:val="20"/>
          <w:szCs w:val="20"/>
        </w:rPr>
        <w:t>BCS</w:t>
      </w:r>
      <w:r w:rsidR="0064694A">
        <w:rPr>
          <w:rFonts w:ascii="Arial" w:hAnsi="Arial" w:cs="Arial"/>
          <w:sz w:val="20"/>
          <w:szCs w:val="20"/>
        </w:rPr>
        <w:t xml:space="preserve"> limitation</w:t>
      </w:r>
      <w:r>
        <w:rPr>
          <w:rFonts w:ascii="Arial" w:hAnsi="Arial" w:cs="Arial"/>
          <w:sz w:val="20"/>
          <w:szCs w:val="20"/>
        </w:rPr>
        <w:t xml:space="preserve">, the </w:t>
      </w:r>
      <w:r w:rsidR="00813CAB">
        <w:rPr>
          <w:rFonts w:ascii="Arial" w:hAnsi="Arial" w:cs="Arial"/>
          <w:sz w:val="20"/>
          <w:szCs w:val="20"/>
        </w:rPr>
        <w:t>corresponding</w:t>
      </w:r>
      <w:r w:rsidR="0064694A">
        <w:rPr>
          <w:rFonts w:ascii="Arial" w:hAnsi="Arial" w:cs="Arial"/>
          <w:sz w:val="20"/>
          <w:szCs w:val="20"/>
        </w:rPr>
        <w:t xml:space="preserve"> MSD verification can be waived.</w:t>
      </w:r>
      <w:r>
        <w:rPr>
          <w:rFonts w:ascii="Arial" w:hAnsi="Arial" w:cs="Arial"/>
          <w:sz w:val="20"/>
          <w:szCs w:val="20"/>
        </w:rPr>
        <w:t xml:space="preserve">    </w:t>
      </w:r>
      <w:r w:rsidR="00BB4350">
        <w:rPr>
          <w:rFonts w:ascii="Arial" w:hAnsi="Arial" w:cs="Arial"/>
          <w:sz w:val="20"/>
          <w:szCs w:val="20"/>
        </w:rPr>
        <w:t xml:space="preserve">  </w:t>
      </w:r>
    </w:p>
    <w:p w14:paraId="1ACC6BBC" w14:textId="77777777" w:rsidR="00495736" w:rsidRDefault="00495736" w:rsidP="00495736">
      <w:pPr>
        <w:jc w:val="both"/>
        <w:rPr>
          <w:rFonts w:ascii="Arial" w:hAnsi="Arial" w:cs="Arial"/>
          <w:sz w:val="20"/>
          <w:szCs w:val="20"/>
        </w:rPr>
      </w:pPr>
    </w:p>
    <w:p w14:paraId="5CC6F325" w14:textId="30721716" w:rsidR="00495736" w:rsidRDefault="00495736" w:rsidP="009633E9">
      <w:pPr>
        <w:spacing w:after="120"/>
        <w:jc w:val="both"/>
        <w:rPr>
          <w:rFonts w:ascii="Arial" w:hAnsi="Arial" w:cs="Arial"/>
          <w:i/>
          <w:iCs/>
          <w:sz w:val="20"/>
          <w:szCs w:val="20"/>
        </w:rPr>
      </w:pPr>
      <w:r w:rsidRPr="006513A7">
        <w:rPr>
          <w:rFonts w:ascii="Arial" w:hAnsi="Arial" w:cs="Arial"/>
          <w:b/>
          <w:bCs/>
          <w:i/>
          <w:iCs/>
          <w:sz w:val="20"/>
          <w:szCs w:val="20"/>
        </w:rPr>
        <w:t>Proposal</w:t>
      </w:r>
      <w:r w:rsidR="0064694A">
        <w:rPr>
          <w:rFonts w:ascii="Arial" w:hAnsi="Arial" w:cs="Arial"/>
          <w:b/>
          <w:bCs/>
          <w:i/>
          <w:iCs/>
          <w:sz w:val="20"/>
          <w:szCs w:val="20"/>
        </w:rPr>
        <w:t xml:space="preserve"> 1</w:t>
      </w:r>
      <w:r w:rsidRPr="006513A7">
        <w:rPr>
          <w:rFonts w:ascii="Arial" w:hAnsi="Arial" w:cs="Arial"/>
          <w:i/>
          <w:iCs/>
          <w:sz w:val="20"/>
          <w:szCs w:val="20"/>
        </w:rPr>
        <w:t xml:space="preserve">: </w:t>
      </w:r>
      <w:r w:rsidR="0064694A">
        <w:rPr>
          <w:rFonts w:ascii="Arial" w:hAnsi="Arial" w:cs="Arial"/>
          <w:i/>
          <w:iCs/>
          <w:sz w:val="20"/>
          <w:szCs w:val="20"/>
        </w:rPr>
        <w:t>I</w:t>
      </w:r>
      <w:r w:rsidR="0064694A" w:rsidRPr="0064694A">
        <w:rPr>
          <w:rFonts w:ascii="Arial" w:hAnsi="Arial" w:cs="Arial"/>
          <w:i/>
          <w:iCs/>
          <w:sz w:val="20"/>
          <w:szCs w:val="20"/>
        </w:rPr>
        <w:t>f the specified MSD test configurations are not supported by UE due to the B</w:t>
      </w:r>
      <w:r w:rsidR="00F128C9">
        <w:rPr>
          <w:rFonts w:ascii="Arial" w:hAnsi="Arial" w:cs="Arial"/>
          <w:i/>
          <w:iCs/>
          <w:sz w:val="20"/>
          <w:szCs w:val="20"/>
        </w:rPr>
        <w:t>CS</w:t>
      </w:r>
      <w:r w:rsidR="0064694A" w:rsidRPr="0064694A">
        <w:rPr>
          <w:rFonts w:ascii="Arial" w:hAnsi="Arial" w:cs="Arial"/>
          <w:i/>
          <w:iCs/>
          <w:sz w:val="20"/>
          <w:szCs w:val="20"/>
        </w:rPr>
        <w:t xml:space="preserve"> limitation, the </w:t>
      </w:r>
      <w:r w:rsidR="00813CAB" w:rsidRPr="00813CAB">
        <w:rPr>
          <w:rFonts w:ascii="Arial" w:hAnsi="Arial" w:cs="Arial"/>
          <w:i/>
          <w:iCs/>
          <w:sz w:val="20"/>
          <w:szCs w:val="20"/>
        </w:rPr>
        <w:t>corresponding</w:t>
      </w:r>
      <w:r w:rsidR="0064694A" w:rsidRPr="0064694A">
        <w:rPr>
          <w:rFonts w:ascii="Arial" w:hAnsi="Arial" w:cs="Arial"/>
          <w:i/>
          <w:iCs/>
          <w:sz w:val="20"/>
          <w:szCs w:val="20"/>
        </w:rPr>
        <w:t xml:space="preserve"> MSD verification can be waived.</w:t>
      </w:r>
    </w:p>
    <w:p w14:paraId="5B1540D2" w14:textId="77777777" w:rsidR="006513A7" w:rsidRPr="0064694A" w:rsidRDefault="006513A7" w:rsidP="006513A7">
      <w:pPr>
        <w:jc w:val="both"/>
        <w:rPr>
          <w:rFonts w:ascii="Arial" w:hAnsi="Arial" w:cs="Arial"/>
          <w:sz w:val="20"/>
          <w:szCs w:val="20"/>
        </w:rPr>
      </w:pPr>
    </w:p>
    <w:p w14:paraId="2B9F15D2" w14:textId="195269F5" w:rsidR="0064694A" w:rsidRDefault="0064694A" w:rsidP="009633E9">
      <w:pPr>
        <w:spacing w:after="120"/>
        <w:jc w:val="both"/>
        <w:rPr>
          <w:rFonts w:ascii="Arial" w:hAnsi="Arial" w:cs="Arial"/>
          <w:sz w:val="20"/>
          <w:szCs w:val="20"/>
        </w:rPr>
      </w:pPr>
      <w:r>
        <w:rPr>
          <w:rFonts w:ascii="Arial" w:hAnsi="Arial" w:cs="Arial"/>
          <w:sz w:val="20"/>
          <w:szCs w:val="20"/>
        </w:rPr>
        <w:t xml:space="preserve">If </w:t>
      </w:r>
      <w:r w:rsidRPr="0064694A">
        <w:rPr>
          <w:rFonts w:ascii="Arial" w:hAnsi="Arial" w:cs="Arial"/>
          <w:i/>
          <w:iCs/>
          <w:sz w:val="20"/>
          <w:szCs w:val="20"/>
        </w:rPr>
        <w:t>Proposal 1</w:t>
      </w:r>
      <w:r>
        <w:rPr>
          <w:rFonts w:ascii="Arial" w:hAnsi="Arial" w:cs="Arial"/>
          <w:sz w:val="20"/>
          <w:szCs w:val="20"/>
        </w:rPr>
        <w:t xml:space="preserve"> can be agreed by RAN4, we propose to send a reply LS to RAN5 </w:t>
      </w:r>
      <w:r w:rsidR="00DF2F4F">
        <w:rPr>
          <w:rFonts w:ascii="Arial" w:hAnsi="Arial" w:cs="Arial"/>
          <w:sz w:val="20"/>
          <w:szCs w:val="20"/>
        </w:rPr>
        <w:t xml:space="preserve">to inform RAN5 </w:t>
      </w:r>
      <w:r>
        <w:rPr>
          <w:rFonts w:ascii="Arial" w:hAnsi="Arial" w:cs="Arial"/>
          <w:sz w:val="20"/>
          <w:szCs w:val="20"/>
        </w:rPr>
        <w:t xml:space="preserve">on RAN4’s decision </w:t>
      </w:r>
      <w:r w:rsidR="00DF2F4F">
        <w:rPr>
          <w:rFonts w:ascii="Arial" w:hAnsi="Arial" w:cs="Arial"/>
          <w:sz w:val="20"/>
          <w:szCs w:val="20"/>
        </w:rPr>
        <w:t>to waive the MSD verification</w:t>
      </w:r>
      <w:r>
        <w:rPr>
          <w:rFonts w:ascii="Arial" w:hAnsi="Arial" w:cs="Arial"/>
          <w:sz w:val="20"/>
          <w:szCs w:val="20"/>
        </w:rPr>
        <w:t xml:space="preserve"> </w:t>
      </w:r>
      <w:r w:rsidR="00DF2F4F">
        <w:rPr>
          <w:rFonts w:ascii="Arial" w:hAnsi="Arial" w:cs="Arial"/>
          <w:sz w:val="20"/>
          <w:szCs w:val="20"/>
        </w:rPr>
        <w:t>if</w:t>
      </w:r>
      <w:r>
        <w:rPr>
          <w:rFonts w:ascii="Arial" w:hAnsi="Arial" w:cs="Arial"/>
          <w:sz w:val="20"/>
          <w:szCs w:val="20"/>
        </w:rPr>
        <w:t xml:space="preserve"> none of the specified MSD test configurations are supported by UE.</w:t>
      </w:r>
    </w:p>
    <w:p w14:paraId="6BCB8A24" w14:textId="77777777" w:rsidR="0064694A" w:rsidRDefault="0064694A" w:rsidP="0064694A">
      <w:pPr>
        <w:jc w:val="both"/>
        <w:rPr>
          <w:rFonts w:ascii="Arial" w:hAnsi="Arial" w:cs="Arial"/>
          <w:sz w:val="20"/>
          <w:szCs w:val="20"/>
        </w:rPr>
      </w:pPr>
    </w:p>
    <w:p w14:paraId="581A4E27" w14:textId="28443696" w:rsidR="00376B6D" w:rsidRDefault="0064694A" w:rsidP="009633E9">
      <w:pPr>
        <w:spacing w:after="120"/>
        <w:jc w:val="both"/>
        <w:rPr>
          <w:rFonts w:ascii="Arial" w:hAnsi="Arial" w:cs="Arial"/>
          <w:sz w:val="20"/>
          <w:szCs w:val="20"/>
        </w:rPr>
      </w:pPr>
      <w:r w:rsidRPr="006513A7">
        <w:rPr>
          <w:rFonts w:ascii="Arial" w:hAnsi="Arial" w:cs="Arial"/>
          <w:b/>
          <w:bCs/>
          <w:i/>
          <w:iCs/>
          <w:sz w:val="20"/>
          <w:szCs w:val="20"/>
        </w:rPr>
        <w:t>Proposal</w:t>
      </w:r>
      <w:r>
        <w:rPr>
          <w:rFonts w:ascii="Arial" w:hAnsi="Arial" w:cs="Arial"/>
          <w:b/>
          <w:bCs/>
          <w:i/>
          <w:iCs/>
          <w:sz w:val="20"/>
          <w:szCs w:val="20"/>
        </w:rPr>
        <w:t xml:space="preserve"> 2</w:t>
      </w:r>
      <w:r w:rsidRPr="006513A7">
        <w:rPr>
          <w:rFonts w:ascii="Arial" w:hAnsi="Arial" w:cs="Arial"/>
          <w:i/>
          <w:iCs/>
          <w:sz w:val="20"/>
          <w:szCs w:val="20"/>
        </w:rPr>
        <w:t xml:space="preserve">: </w:t>
      </w:r>
      <w:r>
        <w:rPr>
          <w:rFonts w:ascii="Arial" w:hAnsi="Arial" w:cs="Arial"/>
          <w:i/>
          <w:iCs/>
          <w:sz w:val="20"/>
          <w:szCs w:val="20"/>
        </w:rPr>
        <w:t xml:space="preserve">Upon the agreement of Proposal 1, send a reply LS to RAN5 on RAN4’s decision </w:t>
      </w:r>
      <w:r w:rsidR="00DF2F4F">
        <w:rPr>
          <w:rFonts w:ascii="Arial" w:hAnsi="Arial" w:cs="Arial"/>
          <w:i/>
          <w:iCs/>
          <w:sz w:val="20"/>
          <w:szCs w:val="20"/>
        </w:rPr>
        <w:t>to</w:t>
      </w:r>
      <w:r w:rsidR="00DF2F4F" w:rsidRPr="00DF2F4F">
        <w:rPr>
          <w:rFonts w:ascii="Arial" w:hAnsi="Arial" w:cs="Arial"/>
          <w:i/>
          <w:iCs/>
          <w:sz w:val="20"/>
          <w:szCs w:val="20"/>
        </w:rPr>
        <w:t xml:space="preserve"> waive the MSD verification </w:t>
      </w:r>
      <w:r w:rsidR="00DF2F4F">
        <w:rPr>
          <w:rFonts w:ascii="Arial" w:hAnsi="Arial" w:cs="Arial"/>
          <w:i/>
          <w:iCs/>
          <w:sz w:val="20"/>
          <w:szCs w:val="20"/>
        </w:rPr>
        <w:t>if</w:t>
      </w:r>
      <w:r w:rsidR="00DF2F4F" w:rsidRPr="00DF2F4F">
        <w:rPr>
          <w:rFonts w:ascii="Arial" w:hAnsi="Arial" w:cs="Arial"/>
          <w:i/>
          <w:iCs/>
          <w:sz w:val="20"/>
          <w:szCs w:val="20"/>
        </w:rPr>
        <w:t xml:space="preserve"> none of the specified MSD test configurations are supported by UE.</w:t>
      </w:r>
      <w:r>
        <w:rPr>
          <w:rFonts w:ascii="Arial" w:hAnsi="Arial" w:cs="Arial"/>
          <w:i/>
          <w:iCs/>
          <w:sz w:val="20"/>
          <w:szCs w:val="20"/>
        </w:rPr>
        <w:t xml:space="preserve"> </w:t>
      </w:r>
      <w:r>
        <w:rPr>
          <w:rFonts w:ascii="Arial" w:hAnsi="Arial" w:cs="Arial"/>
          <w:sz w:val="20"/>
          <w:szCs w:val="20"/>
        </w:rPr>
        <w:t xml:space="preserve"> </w:t>
      </w:r>
      <w:r w:rsidR="005F393C">
        <w:rPr>
          <w:rFonts w:ascii="Arial" w:hAnsi="Arial" w:cs="Arial"/>
          <w:sz w:val="20"/>
          <w:szCs w:val="20"/>
        </w:rPr>
        <w:t xml:space="preserve">  </w:t>
      </w:r>
      <w:r w:rsidR="00C61895">
        <w:rPr>
          <w:rFonts w:ascii="Arial" w:hAnsi="Arial" w:cs="Arial"/>
          <w:sz w:val="20"/>
          <w:szCs w:val="20"/>
        </w:rPr>
        <w:t xml:space="preserve"> </w:t>
      </w:r>
      <w:r w:rsidR="00A06A32">
        <w:rPr>
          <w:rFonts w:ascii="Arial" w:hAnsi="Arial" w:cs="Arial"/>
          <w:sz w:val="20"/>
          <w:szCs w:val="20"/>
        </w:rPr>
        <w:t xml:space="preserve">   </w:t>
      </w:r>
    </w:p>
    <w:p w14:paraId="7A71C373" w14:textId="77777777" w:rsidR="00F34849" w:rsidRDefault="00F34849" w:rsidP="00F32234">
      <w:pPr>
        <w:jc w:val="both"/>
        <w:rPr>
          <w:rFonts w:ascii="Arial" w:hAnsi="Arial" w:cs="Arial"/>
          <w:sz w:val="20"/>
          <w:szCs w:val="20"/>
        </w:rPr>
      </w:pPr>
    </w:p>
    <w:p w14:paraId="7D74AC8E" w14:textId="74C39AFF" w:rsidR="00DF2F4F" w:rsidRDefault="00DF2F4F" w:rsidP="000E3A83">
      <w:pPr>
        <w:spacing w:after="120"/>
        <w:jc w:val="both"/>
        <w:rPr>
          <w:rFonts w:ascii="Arial" w:hAnsi="Arial" w:cs="Arial"/>
          <w:sz w:val="20"/>
          <w:szCs w:val="20"/>
        </w:rPr>
      </w:pPr>
      <w:r>
        <w:rPr>
          <w:rFonts w:ascii="Arial" w:hAnsi="Arial" w:cs="Arial"/>
          <w:sz w:val="20"/>
          <w:szCs w:val="20"/>
        </w:rPr>
        <w:t>A draft reply LS is attached at the end of this contribution for consideration.</w:t>
      </w:r>
    </w:p>
    <w:p w14:paraId="34C99636" w14:textId="669D9B1B" w:rsidR="008E7986" w:rsidRDefault="008E7986" w:rsidP="008E7986">
      <w:pPr>
        <w:pStyle w:val="Heading1"/>
      </w:pPr>
      <w:r>
        <w:lastRenderedPageBreak/>
        <w:t>3</w:t>
      </w:r>
      <w:r>
        <w:tab/>
        <w:t>Conclusion</w:t>
      </w:r>
    </w:p>
    <w:p w14:paraId="673660DA" w14:textId="77777777" w:rsidR="004768DA" w:rsidRPr="004F1ED6" w:rsidRDefault="004768DA" w:rsidP="004768DA">
      <w:pPr>
        <w:jc w:val="both"/>
        <w:rPr>
          <w:rFonts w:ascii="Arial" w:hAnsi="Arial" w:cs="Arial"/>
          <w:sz w:val="20"/>
          <w:szCs w:val="20"/>
        </w:rPr>
      </w:pPr>
    </w:p>
    <w:p w14:paraId="7F8E3431" w14:textId="43284B79" w:rsidR="000E3A83" w:rsidRPr="009A1B25" w:rsidRDefault="000E3A83" w:rsidP="000E3A83">
      <w:pPr>
        <w:spacing w:after="120"/>
        <w:jc w:val="both"/>
        <w:rPr>
          <w:rFonts w:ascii="Arial" w:hAnsi="Arial" w:cs="Arial"/>
          <w:sz w:val="20"/>
          <w:szCs w:val="20"/>
        </w:rPr>
      </w:pPr>
      <w:r>
        <w:rPr>
          <w:rFonts w:ascii="Arial" w:hAnsi="Arial" w:cs="Arial"/>
          <w:sz w:val="20"/>
          <w:szCs w:val="20"/>
        </w:rPr>
        <w:t xml:space="preserve">In this contribution, we share our view on how to handle </w:t>
      </w:r>
      <w:r w:rsidR="00F168DC">
        <w:rPr>
          <w:rFonts w:ascii="Arial" w:hAnsi="Arial" w:cs="Arial"/>
          <w:sz w:val="20"/>
          <w:szCs w:val="20"/>
        </w:rPr>
        <w:t xml:space="preserve">the </w:t>
      </w:r>
      <w:r>
        <w:rPr>
          <w:rFonts w:ascii="Arial" w:hAnsi="Arial" w:cs="Arial"/>
          <w:sz w:val="20"/>
          <w:szCs w:val="20"/>
        </w:rPr>
        <w:t xml:space="preserve">scenario 3 in RAN5 reply LS and propose if UE supports neither of the specified MSD test configurations, the MSD verification can be waived.                                   </w:t>
      </w:r>
    </w:p>
    <w:p w14:paraId="04AEBBF8" w14:textId="7AED6024" w:rsidR="006D7B72" w:rsidRPr="00BA50B0" w:rsidRDefault="006D7B72" w:rsidP="000E3A83">
      <w:pPr>
        <w:jc w:val="both"/>
        <w:rPr>
          <w:rFonts w:ascii="Arial" w:hAnsi="Arial" w:cs="Arial"/>
          <w:bCs/>
          <w:sz w:val="20"/>
          <w:szCs w:val="20"/>
        </w:rPr>
      </w:pPr>
    </w:p>
    <w:p w14:paraId="05C8A51D" w14:textId="56972F55" w:rsidR="000E3A83" w:rsidRPr="00C67EBC" w:rsidRDefault="000E3A83" w:rsidP="000E3A83">
      <w:pPr>
        <w:spacing w:after="120"/>
        <w:jc w:val="both"/>
        <w:rPr>
          <w:rFonts w:ascii="Arial" w:hAnsi="Arial" w:cs="Arial"/>
          <w:i/>
          <w:iCs/>
          <w:sz w:val="20"/>
          <w:szCs w:val="20"/>
        </w:rPr>
      </w:pPr>
      <w:r w:rsidRPr="00C67EBC">
        <w:rPr>
          <w:rFonts w:ascii="Arial" w:hAnsi="Arial" w:cs="Arial"/>
          <w:b/>
          <w:bCs/>
          <w:i/>
          <w:iCs/>
          <w:sz w:val="20"/>
          <w:szCs w:val="20"/>
        </w:rPr>
        <w:t>Observation 1</w:t>
      </w:r>
      <w:r w:rsidRPr="00C67EBC">
        <w:rPr>
          <w:rFonts w:ascii="Arial" w:hAnsi="Arial" w:cs="Arial"/>
          <w:i/>
          <w:iCs/>
          <w:sz w:val="20"/>
          <w:szCs w:val="20"/>
        </w:rPr>
        <w:t xml:space="preserve">: As all the specified per band channel bandwidths in FR1 are mandatory to be supported except for the newly introduced bandwidths, </w:t>
      </w:r>
      <w:r w:rsidR="00F168DC">
        <w:rPr>
          <w:rFonts w:ascii="Arial" w:hAnsi="Arial" w:cs="Arial"/>
          <w:i/>
          <w:iCs/>
          <w:sz w:val="20"/>
          <w:szCs w:val="20"/>
        </w:rPr>
        <w:t>s</w:t>
      </w:r>
      <w:r w:rsidRPr="00C67EBC">
        <w:rPr>
          <w:rFonts w:ascii="Arial" w:hAnsi="Arial" w:cs="Arial"/>
          <w:i/>
          <w:iCs/>
          <w:sz w:val="20"/>
          <w:szCs w:val="20"/>
        </w:rPr>
        <w:t>cenario 3 for UE not supporting any MSD test configurations would be very rare.</w:t>
      </w:r>
    </w:p>
    <w:p w14:paraId="7D7306D3" w14:textId="77777777" w:rsidR="000E3A83" w:rsidRDefault="000E3A83" w:rsidP="000E3A83">
      <w:pPr>
        <w:jc w:val="both"/>
        <w:rPr>
          <w:rFonts w:ascii="Arial" w:hAnsi="Arial" w:cs="Arial"/>
          <w:sz w:val="20"/>
          <w:szCs w:val="20"/>
        </w:rPr>
      </w:pPr>
    </w:p>
    <w:p w14:paraId="7D6CC181" w14:textId="40D9BCD2" w:rsidR="0064163A" w:rsidRDefault="000E3A83" w:rsidP="000A54BB">
      <w:pPr>
        <w:spacing w:after="120"/>
        <w:jc w:val="both"/>
        <w:rPr>
          <w:rFonts w:ascii="Arial" w:hAnsi="Arial" w:cs="Arial"/>
          <w:i/>
          <w:iCs/>
          <w:sz w:val="20"/>
          <w:szCs w:val="20"/>
        </w:rPr>
      </w:pPr>
      <w:r w:rsidRPr="00C67EBC">
        <w:rPr>
          <w:rFonts w:ascii="Arial" w:hAnsi="Arial" w:cs="Arial"/>
          <w:b/>
          <w:bCs/>
          <w:i/>
          <w:iCs/>
          <w:sz w:val="20"/>
          <w:szCs w:val="20"/>
        </w:rPr>
        <w:t xml:space="preserve">Observation </w:t>
      </w:r>
      <w:r>
        <w:rPr>
          <w:rFonts w:ascii="Arial" w:hAnsi="Arial" w:cs="Arial"/>
          <w:b/>
          <w:bCs/>
          <w:i/>
          <w:iCs/>
          <w:sz w:val="20"/>
          <w:szCs w:val="20"/>
        </w:rPr>
        <w:t>2</w:t>
      </w:r>
      <w:r w:rsidRPr="00C67EBC">
        <w:rPr>
          <w:rFonts w:ascii="Arial" w:hAnsi="Arial" w:cs="Arial"/>
          <w:i/>
          <w:iCs/>
          <w:sz w:val="20"/>
          <w:szCs w:val="20"/>
        </w:rPr>
        <w:t xml:space="preserve">: As </w:t>
      </w:r>
      <w:r>
        <w:rPr>
          <w:rFonts w:ascii="Arial" w:hAnsi="Arial" w:cs="Arial"/>
          <w:i/>
          <w:iCs/>
          <w:sz w:val="20"/>
          <w:szCs w:val="20"/>
        </w:rPr>
        <w:t xml:space="preserve">a </w:t>
      </w:r>
      <w:r w:rsidRPr="00C67EBC">
        <w:rPr>
          <w:rFonts w:ascii="Arial" w:hAnsi="Arial" w:cs="Arial"/>
          <w:i/>
          <w:iCs/>
          <w:sz w:val="20"/>
          <w:szCs w:val="20"/>
        </w:rPr>
        <w:t>UE may not always support BCS4 or BCS5</w:t>
      </w:r>
      <w:r>
        <w:rPr>
          <w:rFonts w:ascii="Arial" w:hAnsi="Arial" w:cs="Arial"/>
          <w:i/>
          <w:iCs/>
          <w:sz w:val="20"/>
          <w:szCs w:val="20"/>
        </w:rPr>
        <w:t xml:space="preserve">, </w:t>
      </w:r>
      <w:r w:rsidRPr="00C67EBC">
        <w:rPr>
          <w:rFonts w:ascii="Arial" w:hAnsi="Arial" w:cs="Arial"/>
          <w:i/>
          <w:iCs/>
          <w:sz w:val="20"/>
          <w:szCs w:val="20"/>
        </w:rPr>
        <w:t xml:space="preserve">there might still the possibility that the bandwidth combinations in MSD test points are not supported by </w:t>
      </w:r>
      <w:r>
        <w:rPr>
          <w:rFonts w:ascii="Arial" w:hAnsi="Arial" w:cs="Arial"/>
          <w:i/>
          <w:iCs/>
          <w:sz w:val="20"/>
          <w:szCs w:val="20"/>
        </w:rPr>
        <w:t>the</w:t>
      </w:r>
      <w:r w:rsidRPr="00C67EBC">
        <w:rPr>
          <w:rFonts w:ascii="Arial" w:hAnsi="Arial" w:cs="Arial"/>
          <w:i/>
          <w:iCs/>
          <w:sz w:val="20"/>
          <w:szCs w:val="20"/>
        </w:rPr>
        <w:t xml:space="preserve"> UE.</w:t>
      </w:r>
    </w:p>
    <w:p w14:paraId="211B8537" w14:textId="77777777" w:rsidR="000A54BB" w:rsidRPr="000A54BB" w:rsidRDefault="000A54BB" w:rsidP="000E3A83">
      <w:pPr>
        <w:jc w:val="both"/>
        <w:rPr>
          <w:rFonts w:ascii="Arial" w:hAnsi="Arial" w:cs="Arial"/>
          <w:sz w:val="20"/>
          <w:szCs w:val="20"/>
        </w:rPr>
      </w:pPr>
    </w:p>
    <w:p w14:paraId="660D42A1" w14:textId="77777777" w:rsidR="000A54BB" w:rsidRDefault="000A54BB" w:rsidP="000A54BB">
      <w:pPr>
        <w:spacing w:after="120"/>
        <w:jc w:val="both"/>
        <w:rPr>
          <w:rFonts w:ascii="Arial" w:hAnsi="Arial" w:cs="Arial"/>
          <w:sz w:val="20"/>
          <w:szCs w:val="20"/>
        </w:rPr>
      </w:pPr>
      <w:r w:rsidRPr="00C67EBC">
        <w:rPr>
          <w:rFonts w:ascii="Arial" w:hAnsi="Arial" w:cs="Arial"/>
          <w:b/>
          <w:bCs/>
          <w:i/>
          <w:iCs/>
          <w:sz w:val="20"/>
          <w:szCs w:val="20"/>
        </w:rPr>
        <w:t xml:space="preserve">Observation </w:t>
      </w:r>
      <w:r>
        <w:rPr>
          <w:rFonts w:ascii="Arial" w:hAnsi="Arial" w:cs="Arial"/>
          <w:b/>
          <w:bCs/>
          <w:i/>
          <w:iCs/>
          <w:sz w:val="20"/>
          <w:szCs w:val="20"/>
        </w:rPr>
        <w:t>3</w:t>
      </w:r>
      <w:r w:rsidRPr="00C67EBC">
        <w:rPr>
          <w:rFonts w:ascii="Arial" w:hAnsi="Arial" w:cs="Arial"/>
          <w:i/>
          <w:iCs/>
          <w:sz w:val="20"/>
          <w:szCs w:val="20"/>
        </w:rPr>
        <w:t xml:space="preserve">: </w:t>
      </w:r>
      <w:r>
        <w:rPr>
          <w:rFonts w:ascii="Arial" w:hAnsi="Arial" w:cs="Arial"/>
          <w:i/>
          <w:iCs/>
          <w:sz w:val="20"/>
          <w:szCs w:val="20"/>
        </w:rPr>
        <w:t>F</w:t>
      </w:r>
      <w:r w:rsidRPr="00C67EBC">
        <w:rPr>
          <w:rFonts w:ascii="Arial" w:hAnsi="Arial" w:cs="Arial"/>
          <w:i/>
          <w:iCs/>
          <w:sz w:val="20"/>
          <w:szCs w:val="20"/>
        </w:rPr>
        <w:t>or UL harmonic interference and Rx harmonic mixing, the worst-case MSD always occurs at the lowest channel bandwidth for both victim DL carrier and aggressor UL carrier.</w:t>
      </w:r>
    </w:p>
    <w:p w14:paraId="25C1F527" w14:textId="77777777" w:rsidR="000A54BB" w:rsidRDefault="000A54BB" w:rsidP="000A54BB">
      <w:pPr>
        <w:jc w:val="both"/>
        <w:rPr>
          <w:rFonts w:ascii="Arial" w:hAnsi="Arial" w:cs="Arial"/>
          <w:sz w:val="20"/>
          <w:szCs w:val="20"/>
        </w:rPr>
      </w:pPr>
    </w:p>
    <w:p w14:paraId="1CE6AAC4" w14:textId="2074A4F2" w:rsidR="000A54BB" w:rsidRDefault="000A54BB" w:rsidP="000A54BB">
      <w:pPr>
        <w:spacing w:after="120"/>
        <w:jc w:val="both"/>
        <w:rPr>
          <w:rFonts w:ascii="Arial" w:hAnsi="Arial" w:cs="Arial"/>
          <w:sz w:val="20"/>
          <w:szCs w:val="20"/>
        </w:rPr>
      </w:pPr>
      <w:r w:rsidRPr="00C67EBC">
        <w:rPr>
          <w:rFonts w:ascii="Arial" w:hAnsi="Arial" w:cs="Arial"/>
          <w:b/>
          <w:bCs/>
          <w:i/>
          <w:iCs/>
          <w:sz w:val="20"/>
          <w:szCs w:val="20"/>
        </w:rPr>
        <w:t xml:space="preserve">Observation </w:t>
      </w:r>
      <w:r>
        <w:rPr>
          <w:rFonts w:ascii="Arial" w:hAnsi="Arial" w:cs="Arial"/>
          <w:b/>
          <w:bCs/>
          <w:i/>
          <w:iCs/>
          <w:sz w:val="20"/>
          <w:szCs w:val="20"/>
        </w:rPr>
        <w:t>4</w:t>
      </w:r>
      <w:r w:rsidRPr="00C67EBC">
        <w:rPr>
          <w:rFonts w:ascii="Arial" w:hAnsi="Arial" w:cs="Arial"/>
          <w:i/>
          <w:iCs/>
          <w:sz w:val="20"/>
          <w:szCs w:val="20"/>
        </w:rPr>
        <w:t xml:space="preserve">: </w:t>
      </w:r>
      <w:r>
        <w:rPr>
          <w:rFonts w:ascii="Arial" w:hAnsi="Arial" w:cs="Arial"/>
          <w:i/>
          <w:iCs/>
          <w:sz w:val="20"/>
          <w:szCs w:val="20"/>
        </w:rPr>
        <w:t>I</w:t>
      </w:r>
      <w:r w:rsidRPr="00C67EBC">
        <w:rPr>
          <w:rFonts w:ascii="Arial" w:hAnsi="Arial" w:cs="Arial"/>
          <w:i/>
          <w:iCs/>
          <w:sz w:val="20"/>
          <w:szCs w:val="20"/>
        </w:rPr>
        <w:t>t is very unlikely a UE would not support the lowest DL and UL CBWs,</w:t>
      </w:r>
      <w:r>
        <w:rPr>
          <w:rFonts w:ascii="Arial" w:hAnsi="Arial" w:cs="Arial"/>
          <w:i/>
          <w:iCs/>
          <w:sz w:val="20"/>
          <w:szCs w:val="20"/>
        </w:rPr>
        <w:t xml:space="preserve"> therefore, </w:t>
      </w:r>
      <w:r w:rsidRPr="00C67EBC">
        <w:rPr>
          <w:rFonts w:ascii="Arial" w:hAnsi="Arial" w:cs="Arial"/>
          <w:i/>
          <w:iCs/>
          <w:sz w:val="20"/>
          <w:szCs w:val="20"/>
        </w:rPr>
        <w:t xml:space="preserve">for UL harmonic interference and Rx harmonic mixing, the worst-case MSD test configurations should </w:t>
      </w:r>
      <w:r w:rsidR="00E93681">
        <w:rPr>
          <w:rFonts w:ascii="Arial" w:hAnsi="Arial" w:cs="Arial"/>
          <w:i/>
          <w:iCs/>
          <w:sz w:val="20"/>
          <w:szCs w:val="20"/>
        </w:rPr>
        <w:t xml:space="preserve">normally </w:t>
      </w:r>
      <w:r w:rsidRPr="00C67EBC">
        <w:rPr>
          <w:rFonts w:ascii="Arial" w:hAnsi="Arial" w:cs="Arial"/>
          <w:i/>
          <w:iCs/>
          <w:sz w:val="20"/>
          <w:szCs w:val="20"/>
        </w:rPr>
        <w:t>be supported.</w:t>
      </w:r>
    </w:p>
    <w:p w14:paraId="5831F3A0" w14:textId="77777777" w:rsidR="000A54BB" w:rsidRDefault="000A54BB" w:rsidP="000A54BB">
      <w:pPr>
        <w:jc w:val="both"/>
        <w:rPr>
          <w:rFonts w:ascii="Arial" w:hAnsi="Arial" w:cs="Arial"/>
          <w:sz w:val="20"/>
          <w:szCs w:val="20"/>
        </w:rPr>
      </w:pPr>
    </w:p>
    <w:p w14:paraId="0F5C1379" w14:textId="1E45C9DA" w:rsidR="000A54BB" w:rsidRDefault="000A54BB" w:rsidP="000A54BB">
      <w:pPr>
        <w:spacing w:after="120"/>
        <w:jc w:val="both"/>
        <w:rPr>
          <w:rFonts w:ascii="Arial" w:hAnsi="Arial" w:cs="Arial"/>
          <w:sz w:val="20"/>
          <w:szCs w:val="20"/>
        </w:rPr>
      </w:pPr>
      <w:r w:rsidRPr="00C67EBC">
        <w:rPr>
          <w:rFonts w:ascii="Arial" w:hAnsi="Arial" w:cs="Arial"/>
          <w:b/>
          <w:bCs/>
          <w:i/>
          <w:iCs/>
          <w:sz w:val="20"/>
          <w:szCs w:val="20"/>
        </w:rPr>
        <w:t xml:space="preserve">Observation </w:t>
      </w:r>
      <w:r>
        <w:rPr>
          <w:rFonts w:ascii="Arial" w:hAnsi="Arial" w:cs="Arial"/>
          <w:b/>
          <w:bCs/>
          <w:i/>
          <w:iCs/>
          <w:sz w:val="20"/>
          <w:szCs w:val="20"/>
        </w:rPr>
        <w:t>5</w:t>
      </w:r>
      <w:r w:rsidRPr="00C67EBC">
        <w:rPr>
          <w:rFonts w:ascii="Arial" w:hAnsi="Arial" w:cs="Arial"/>
          <w:i/>
          <w:iCs/>
          <w:sz w:val="20"/>
          <w:szCs w:val="20"/>
        </w:rPr>
        <w:t xml:space="preserve">: For cross-band interference, the worst-case MSD </w:t>
      </w:r>
      <w:r w:rsidR="00E93681">
        <w:rPr>
          <w:rFonts w:ascii="Arial" w:hAnsi="Arial" w:cs="Arial"/>
          <w:i/>
          <w:iCs/>
          <w:sz w:val="20"/>
          <w:szCs w:val="20"/>
        </w:rPr>
        <w:t>typically</w:t>
      </w:r>
      <w:r w:rsidRPr="00C67EBC">
        <w:rPr>
          <w:rFonts w:ascii="Arial" w:hAnsi="Arial" w:cs="Arial"/>
          <w:i/>
          <w:iCs/>
          <w:sz w:val="20"/>
          <w:szCs w:val="20"/>
        </w:rPr>
        <w:t xml:space="preserve"> happens at the maximum CBW of the aggressor UL.</w:t>
      </w:r>
    </w:p>
    <w:p w14:paraId="5A63D455" w14:textId="77777777" w:rsidR="000A54BB" w:rsidRDefault="000A54BB" w:rsidP="000A54BB">
      <w:pPr>
        <w:jc w:val="both"/>
        <w:rPr>
          <w:rFonts w:ascii="Arial" w:hAnsi="Arial" w:cs="Arial"/>
          <w:sz w:val="20"/>
          <w:szCs w:val="20"/>
        </w:rPr>
      </w:pPr>
    </w:p>
    <w:p w14:paraId="1A857A92" w14:textId="42D5B6BE" w:rsidR="000A54BB" w:rsidRDefault="000A54BB" w:rsidP="000A54BB">
      <w:pPr>
        <w:spacing w:after="120"/>
        <w:jc w:val="both"/>
        <w:rPr>
          <w:rFonts w:ascii="Arial" w:hAnsi="Arial" w:cs="Arial"/>
          <w:i/>
          <w:iCs/>
          <w:sz w:val="20"/>
          <w:szCs w:val="20"/>
        </w:rPr>
      </w:pPr>
      <w:r w:rsidRPr="00C67EBC">
        <w:rPr>
          <w:rFonts w:ascii="Arial" w:hAnsi="Arial" w:cs="Arial"/>
          <w:b/>
          <w:bCs/>
          <w:i/>
          <w:iCs/>
          <w:sz w:val="20"/>
          <w:szCs w:val="20"/>
        </w:rPr>
        <w:t xml:space="preserve">Observation </w:t>
      </w:r>
      <w:r>
        <w:rPr>
          <w:rFonts w:ascii="Arial" w:hAnsi="Arial" w:cs="Arial"/>
          <w:b/>
          <w:bCs/>
          <w:i/>
          <w:iCs/>
          <w:sz w:val="20"/>
          <w:szCs w:val="20"/>
        </w:rPr>
        <w:t>6</w:t>
      </w:r>
      <w:r w:rsidRPr="00C67EBC">
        <w:rPr>
          <w:rFonts w:ascii="Arial" w:hAnsi="Arial" w:cs="Arial"/>
          <w:i/>
          <w:iCs/>
          <w:sz w:val="20"/>
          <w:szCs w:val="20"/>
        </w:rPr>
        <w:t xml:space="preserve">: </w:t>
      </w:r>
      <w:r>
        <w:rPr>
          <w:rFonts w:ascii="Arial" w:hAnsi="Arial" w:cs="Arial"/>
          <w:i/>
          <w:iCs/>
          <w:sz w:val="20"/>
          <w:szCs w:val="20"/>
        </w:rPr>
        <w:t>S</w:t>
      </w:r>
      <w:r w:rsidRPr="00C67EBC">
        <w:rPr>
          <w:rFonts w:ascii="Arial" w:hAnsi="Arial" w:cs="Arial"/>
          <w:i/>
          <w:iCs/>
          <w:sz w:val="20"/>
          <w:szCs w:val="20"/>
        </w:rPr>
        <w:t>ince cross-band interference requires only one UL aggressor, if a UE is mandatory to support 100MHz as a single band, technically it should also support 100MHz in a single UL combination.</w:t>
      </w:r>
    </w:p>
    <w:p w14:paraId="24EB9274" w14:textId="77777777" w:rsidR="000A54BB" w:rsidRPr="000A54BB" w:rsidRDefault="000A54BB" w:rsidP="000A54BB">
      <w:pPr>
        <w:jc w:val="both"/>
        <w:rPr>
          <w:rFonts w:ascii="Arial" w:hAnsi="Arial" w:cs="Arial"/>
          <w:sz w:val="20"/>
          <w:szCs w:val="20"/>
        </w:rPr>
      </w:pPr>
    </w:p>
    <w:p w14:paraId="35EDB1B1" w14:textId="77777777" w:rsidR="000A54BB" w:rsidRDefault="000A54BB" w:rsidP="000A54BB">
      <w:pPr>
        <w:spacing w:after="120"/>
        <w:jc w:val="both"/>
        <w:rPr>
          <w:rFonts w:ascii="Arial" w:hAnsi="Arial" w:cs="Arial"/>
          <w:sz w:val="20"/>
          <w:szCs w:val="20"/>
        </w:rPr>
      </w:pPr>
      <w:r w:rsidRPr="00C67EBC">
        <w:rPr>
          <w:rFonts w:ascii="Arial" w:hAnsi="Arial" w:cs="Arial"/>
          <w:b/>
          <w:bCs/>
          <w:i/>
          <w:iCs/>
          <w:sz w:val="20"/>
          <w:szCs w:val="20"/>
        </w:rPr>
        <w:t xml:space="preserve">Observation </w:t>
      </w:r>
      <w:r>
        <w:rPr>
          <w:rFonts w:ascii="Arial" w:hAnsi="Arial" w:cs="Arial"/>
          <w:b/>
          <w:bCs/>
          <w:i/>
          <w:iCs/>
          <w:sz w:val="20"/>
          <w:szCs w:val="20"/>
        </w:rPr>
        <w:t>7</w:t>
      </w:r>
      <w:r w:rsidRPr="00C67EBC">
        <w:rPr>
          <w:rFonts w:ascii="Arial" w:hAnsi="Arial" w:cs="Arial"/>
          <w:i/>
          <w:iCs/>
          <w:sz w:val="20"/>
          <w:szCs w:val="20"/>
        </w:rPr>
        <w:t xml:space="preserve">: </w:t>
      </w:r>
      <w:r w:rsidRPr="000E3A83">
        <w:rPr>
          <w:rFonts w:ascii="Arial" w:hAnsi="Arial" w:cs="Arial"/>
          <w:i/>
          <w:iCs/>
          <w:sz w:val="20"/>
          <w:szCs w:val="20"/>
        </w:rPr>
        <w:t xml:space="preserve">MSD is meant to verify the </w:t>
      </w:r>
      <w:r>
        <w:rPr>
          <w:rFonts w:ascii="Arial" w:hAnsi="Arial" w:cs="Arial"/>
          <w:i/>
          <w:iCs/>
          <w:sz w:val="20"/>
          <w:szCs w:val="20"/>
        </w:rPr>
        <w:t xml:space="preserve">UE </w:t>
      </w:r>
      <w:r w:rsidRPr="000E3A83">
        <w:rPr>
          <w:rFonts w:ascii="Arial" w:hAnsi="Arial" w:cs="Arial"/>
          <w:i/>
          <w:iCs/>
          <w:sz w:val="20"/>
          <w:szCs w:val="20"/>
        </w:rPr>
        <w:t>RF components performance, such as PA linearity, LNA linearity, front-end filter/multiplexer isolation, and passive component linearity which are also verified in single-band operation via out-of-band emission requirements, spurious emission requirements, out-of-band blocking requirements, etc.</w:t>
      </w:r>
    </w:p>
    <w:p w14:paraId="7AC6B381" w14:textId="77777777" w:rsidR="000A54BB" w:rsidRDefault="000A54BB" w:rsidP="000A54BB">
      <w:pPr>
        <w:jc w:val="both"/>
        <w:rPr>
          <w:rFonts w:ascii="Arial" w:hAnsi="Arial" w:cs="Arial"/>
          <w:sz w:val="20"/>
          <w:szCs w:val="20"/>
        </w:rPr>
      </w:pPr>
    </w:p>
    <w:p w14:paraId="43F24AEC" w14:textId="33E164C2" w:rsidR="000A54BB" w:rsidRDefault="000A54BB" w:rsidP="000A54BB">
      <w:pPr>
        <w:spacing w:after="120"/>
        <w:jc w:val="both"/>
        <w:rPr>
          <w:rFonts w:ascii="Arial" w:hAnsi="Arial" w:cs="Arial"/>
          <w:i/>
          <w:iCs/>
          <w:sz w:val="20"/>
          <w:szCs w:val="20"/>
        </w:rPr>
      </w:pPr>
      <w:r w:rsidRPr="00C67EBC">
        <w:rPr>
          <w:rFonts w:ascii="Arial" w:hAnsi="Arial" w:cs="Arial"/>
          <w:b/>
          <w:bCs/>
          <w:i/>
          <w:iCs/>
          <w:sz w:val="20"/>
          <w:szCs w:val="20"/>
        </w:rPr>
        <w:t xml:space="preserve">Observation </w:t>
      </w:r>
      <w:r>
        <w:rPr>
          <w:rFonts w:ascii="Arial" w:hAnsi="Arial" w:cs="Arial"/>
          <w:b/>
          <w:bCs/>
          <w:i/>
          <w:iCs/>
          <w:sz w:val="20"/>
          <w:szCs w:val="20"/>
        </w:rPr>
        <w:t>8</w:t>
      </w:r>
      <w:r w:rsidRPr="00C67EBC">
        <w:rPr>
          <w:rFonts w:ascii="Arial" w:hAnsi="Arial" w:cs="Arial"/>
          <w:i/>
          <w:iCs/>
          <w:sz w:val="20"/>
          <w:szCs w:val="20"/>
        </w:rPr>
        <w:t xml:space="preserve">: </w:t>
      </w:r>
      <w:r>
        <w:rPr>
          <w:rFonts w:ascii="Arial" w:hAnsi="Arial" w:cs="Arial"/>
          <w:i/>
          <w:iCs/>
          <w:sz w:val="20"/>
          <w:szCs w:val="20"/>
        </w:rPr>
        <w:t>There is not much value</w:t>
      </w:r>
      <w:r w:rsidRPr="000E3A83">
        <w:rPr>
          <w:rFonts w:ascii="Arial" w:hAnsi="Arial" w:cs="Arial"/>
          <w:i/>
          <w:iCs/>
          <w:sz w:val="20"/>
          <w:szCs w:val="20"/>
        </w:rPr>
        <w:t xml:space="preserve"> of UE self-declared MSD test configuration if MSD is not defined or is only required to conform with the specified largest MSD</w:t>
      </w:r>
      <w:r>
        <w:rPr>
          <w:rFonts w:ascii="Arial" w:hAnsi="Arial" w:cs="Arial"/>
          <w:i/>
          <w:iCs/>
          <w:sz w:val="20"/>
          <w:szCs w:val="20"/>
        </w:rPr>
        <w:t>.</w:t>
      </w:r>
    </w:p>
    <w:p w14:paraId="536F26CC" w14:textId="77777777" w:rsidR="000A54BB" w:rsidRPr="00EE683F" w:rsidRDefault="000A54BB" w:rsidP="000E3A83">
      <w:pPr>
        <w:jc w:val="both"/>
        <w:rPr>
          <w:rFonts w:ascii="Arial" w:hAnsi="Arial" w:cs="Arial"/>
          <w:bCs/>
          <w:sz w:val="20"/>
          <w:szCs w:val="20"/>
        </w:rPr>
      </w:pPr>
    </w:p>
    <w:p w14:paraId="3681AB2F" w14:textId="4D73336E" w:rsidR="005F393C" w:rsidRDefault="000A54BB" w:rsidP="005F393C">
      <w:pPr>
        <w:spacing w:after="120"/>
        <w:jc w:val="both"/>
        <w:rPr>
          <w:rFonts w:ascii="Arial" w:hAnsi="Arial" w:cs="Arial"/>
          <w:i/>
          <w:iCs/>
          <w:sz w:val="20"/>
          <w:szCs w:val="20"/>
        </w:rPr>
      </w:pPr>
      <w:r w:rsidRPr="006513A7">
        <w:rPr>
          <w:rFonts w:ascii="Arial" w:hAnsi="Arial" w:cs="Arial"/>
          <w:b/>
          <w:bCs/>
          <w:i/>
          <w:iCs/>
          <w:sz w:val="20"/>
          <w:szCs w:val="20"/>
        </w:rPr>
        <w:t>Proposal</w:t>
      </w:r>
      <w:r>
        <w:rPr>
          <w:rFonts w:ascii="Arial" w:hAnsi="Arial" w:cs="Arial"/>
          <w:b/>
          <w:bCs/>
          <w:i/>
          <w:iCs/>
          <w:sz w:val="20"/>
          <w:szCs w:val="20"/>
        </w:rPr>
        <w:t xml:space="preserve"> 1</w:t>
      </w:r>
      <w:r w:rsidRPr="006513A7">
        <w:rPr>
          <w:rFonts w:ascii="Arial" w:hAnsi="Arial" w:cs="Arial"/>
          <w:i/>
          <w:iCs/>
          <w:sz w:val="20"/>
          <w:szCs w:val="20"/>
        </w:rPr>
        <w:t xml:space="preserve">: </w:t>
      </w:r>
      <w:r>
        <w:rPr>
          <w:rFonts w:ascii="Arial" w:hAnsi="Arial" w:cs="Arial"/>
          <w:i/>
          <w:iCs/>
          <w:sz w:val="20"/>
          <w:szCs w:val="20"/>
        </w:rPr>
        <w:t>I</w:t>
      </w:r>
      <w:r w:rsidRPr="0064694A">
        <w:rPr>
          <w:rFonts w:ascii="Arial" w:hAnsi="Arial" w:cs="Arial"/>
          <w:i/>
          <w:iCs/>
          <w:sz w:val="20"/>
          <w:szCs w:val="20"/>
        </w:rPr>
        <w:t xml:space="preserve">f the specified MSD test configurations are not supported by UE due to the </w:t>
      </w:r>
      <w:r w:rsidR="0005187C">
        <w:rPr>
          <w:rFonts w:ascii="Arial" w:hAnsi="Arial" w:cs="Arial"/>
          <w:i/>
          <w:iCs/>
          <w:sz w:val="20"/>
          <w:szCs w:val="20"/>
        </w:rPr>
        <w:t>BCS</w:t>
      </w:r>
      <w:r w:rsidRPr="0064694A">
        <w:rPr>
          <w:rFonts w:ascii="Arial" w:hAnsi="Arial" w:cs="Arial"/>
          <w:i/>
          <w:iCs/>
          <w:sz w:val="20"/>
          <w:szCs w:val="20"/>
        </w:rPr>
        <w:t xml:space="preserve"> limitation, the </w:t>
      </w:r>
      <w:r w:rsidR="00813CAB" w:rsidRPr="00813CAB">
        <w:rPr>
          <w:rFonts w:ascii="Arial" w:hAnsi="Arial" w:cs="Arial"/>
          <w:i/>
          <w:iCs/>
          <w:sz w:val="20"/>
          <w:szCs w:val="20"/>
        </w:rPr>
        <w:t>corresponding</w:t>
      </w:r>
      <w:r w:rsidRPr="0064694A">
        <w:rPr>
          <w:rFonts w:ascii="Arial" w:hAnsi="Arial" w:cs="Arial"/>
          <w:i/>
          <w:iCs/>
          <w:sz w:val="20"/>
          <w:szCs w:val="20"/>
        </w:rPr>
        <w:t xml:space="preserve"> MSD verification can be waived.</w:t>
      </w:r>
    </w:p>
    <w:p w14:paraId="279103C4" w14:textId="77777777" w:rsidR="005F393C" w:rsidRPr="000A54BB" w:rsidRDefault="005F393C" w:rsidP="005F393C">
      <w:pPr>
        <w:jc w:val="both"/>
        <w:rPr>
          <w:rFonts w:ascii="Arial" w:hAnsi="Arial" w:cs="Arial"/>
          <w:sz w:val="20"/>
          <w:szCs w:val="20"/>
        </w:rPr>
      </w:pPr>
    </w:p>
    <w:p w14:paraId="3493E551" w14:textId="669C37C9" w:rsidR="001938B6" w:rsidRDefault="000A54BB" w:rsidP="000A54BB">
      <w:pPr>
        <w:spacing w:after="120"/>
        <w:jc w:val="both"/>
        <w:rPr>
          <w:rFonts w:ascii="Arial" w:hAnsi="Arial" w:cs="Arial"/>
          <w:i/>
          <w:iCs/>
          <w:sz w:val="20"/>
          <w:szCs w:val="20"/>
        </w:rPr>
      </w:pPr>
      <w:r w:rsidRPr="006513A7">
        <w:rPr>
          <w:rFonts w:ascii="Arial" w:hAnsi="Arial" w:cs="Arial"/>
          <w:b/>
          <w:bCs/>
          <w:i/>
          <w:iCs/>
          <w:sz w:val="20"/>
          <w:szCs w:val="20"/>
        </w:rPr>
        <w:t>Proposal</w:t>
      </w:r>
      <w:r>
        <w:rPr>
          <w:rFonts w:ascii="Arial" w:hAnsi="Arial" w:cs="Arial"/>
          <w:b/>
          <w:bCs/>
          <w:i/>
          <w:iCs/>
          <w:sz w:val="20"/>
          <w:szCs w:val="20"/>
        </w:rPr>
        <w:t xml:space="preserve"> 2</w:t>
      </w:r>
      <w:r w:rsidRPr="006513A7">
        <w:rPr>
          <w:rFonts w:ascii="Arial" w:hAnsi="Arial" w:cs="Arial"/>
          <w:i/>
          <w:iCs/>
          <w:sz w:val="20"/>
          <w:szCs w:val="20"/>
        </w:rPr>
        <w:t xml:space="preserve">: </w:t>
      </w:r>
      <w:r>
        <w:rPr>
          <w:rFonts w:ascii="Arial" w:hAnsi="Arial" w:cs="Arial"/>
          <w:i/>
          <w:iCs/>
          <w:sz w:val="20"/>
          <w:szCs w:val="20"/>
        </w:rPr>
        <w:t>Upon the agreement of Proposal 1, send a reply LS to RAN5 on RAN4’s decision to</w:t>
      </w:r>
      <w:r w:rsidRPr="00DF2F4F">
        <w:rPr>
          <w:rFonts w:ascii="Arial" w:hAnsi="Arial" w:cs="Arial"/>
          <w:i/>
          <w:iCs/>
          <w:sz w:val="20"/>
          <w:szCs w:val="20"/>
        </w:rPr>
        <w:t xml:space="preserve"> waive the MSD verification </w:t>
      </w:r>
      <w:r>
        <w:rPr>
          <w:rFonts w:ascii="Arial" w:hAnsi="Arial" w:cs="Arial"/>
          <w:i/>
          <w:iCs/>
          <w:sz w:val="20"/>
          <w:szCs w:val="20"/>
        </w:rPr>
        <w:t>if</w:t>
      </w:r>
      <w:r w:rsidRPr="00DF2F4F">
        <w:rPr>
          <w:rFonts w:ascii="Arial" w:hAnsi="Arial" w:cs="Arial"/>
          <w:i/>
          <w:iCs/>
          <w:sz w:val="20"/>
          <w:szCs w:val="20"/>
        </w:rPr>
        <w:t xml:space="preserve"> none of the specified MSD test configurations are supported by UE.</w:t>
      </w:r>
    </w:p>
    <w:p w14:paraId="4B8DF18E" w14:textId="77777777" w:rsidR="000A54BB" w:rsidRPr="000A54BB" w:rsidRDefault="000A54BB" w:rsidP="001938B6">
      <w:pPr>
        <w:jc w:val="both"/>
        <w:rPr>
          <w:rFonts w:ascii="Arial" w:hAnsi="Arial" w:cs="Arial"/>
          <w:bCs/>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73ECE92C" w14:textId="75967743" w:rsidR="009A561E" w:rsidRDefault="000A54BB" w:rsidP="00FB133A">
      <w:pPr>
        <w:pStyle w:val="EX"/>
        <w:spacing w:after="180"/>
        <w:ind w:left="374" w:hanging="374"/>
        <w:jc w:val="both"/>
        <w:rPr>
          <w:rFonts w:ascii="Arial" w:hAnsi="Arial" w:cs="Arial"/>
          <w:bCs/>
          <w:sz w:val="20"/>
          <w:szCs w:val="20"/>
        </w:rPr>
      </w:pPr>
      <w:r w:rsidRPr="000A54BB">
        <w:rPr>
          <w:rFonts w:ascii="Arial" w:hAnsi="Arial" w:cs="Arial"/>
          <w:bCs/>
          <w:sz w:val="20"/>
          <w:szCs w:val="20"/>
          <w:lang w:val="en-GB"/>
        </w:rPr>
        <w:t xml:space="preserve">R4-2206450 </w:t>
      </w:r>
      <w:r>
        <w:rPr>
          <w:rFonts w:ascii="Arial" w:hAnsi="Arial" w:cs="Arial"/>
          <w:bCs/>
          <w:sz w:val="20"/>
          <w:szCs w:val="20"/>
          <w:lang w:val="en-GB"/>
        </w:rPr>
        <w:t>“</w:t>
      </w:r>
      <w:r w:rsidRPr="000A54BB">
        <w:rPr>
          <w:rFonts w:ascii="Arial" w:hAnsi="Arial" w:cs="Arial"/>
          <w:bCs/>
          <w:sz w:val="20"/>
          <w:szCs w:val="20"/>
          <w:lang w:val="en-GB"/>
        </w:rPr>
        <w:t>WF on improvements to MSD table</w:t>
      </w:r>
      <w:r>
        <w:rPr>
          <w:rFonts w:ascii="Arial" w:hAnsi="Arial" w:cs="Arial"/>
          <w:bCs/>
          <w:sz w:val="20"/>
          <w:szCs w:val="20"/>
          <w:lang w:val="en-GB"/>
        </w:rPr>
        <w:t>”</w:t>
      </w:r>
      <w:r w:rsidRPr="000A54BB">
        <w:rPr>
          <w:rFonts w:ascii="Arial" w:hAnsi="Arial" w:cs="Arial"/>
          <w:bCs/>
          <w:sz w:val="20"/>
          <w:szCs w:val="20"/>
          <w:lang w:val="en-GB"/>
        </w:rPr>
        <w:t>, Huawei, HiSilicon, Skyworks Solutions Inc.</w:t>
      </w:r>
      <w:r>
        <w:rPr>
          <w:rFonts w:ascii="Arial" w:hAnsi="Arial" w:cs="Arial"/>
          <w:bCs/>
          <w:sz w:val="20"/>
          <w:szCs w:val="20"/>
          <w:lang w:val="en-GB"/>
        </w:rPr>
        <w:t xml:space="preserve">, </w:t>
      </w:r>
      <w:r w:rsidRPr="000A54BB">
        <w:rPr>
          <w:rFonts w:ascii="Arial" w:hAnsi="Arial" w:cs="Arial"/>
          <w:bCs/>
          <w:sz w:val="20"/>
          <w:szCs w:val="20"/>
          <w:lang w:val="en-GB"/>
        </w:rPr>
        <w:t xml:space="preserve">3GPP TSG-RAN WG4 Meeting #102-e, </w:t>
      </w:r>
      <w:r>
        <w:rPr>
          <w:rFonts w:ascii="Arial" w:hAnsi="Arial" w:cs="Arial"/>
          <w:bCs/>
          <w:sz w:val="20"/>
          <w:szCs w:val="20"/>
          <w:lang w:val="en-GB"/>
        </w:rPr>
        <w:t>Online</w:t>
      </w:r>
      <w:r w:rsidRPr="000A54BB">
        <w:rPr>
          <w:rFonts w:ascii="Arial" w:hAnsi="Arial" w:cs="Arial"/>
          <w:bCs/>
          <w:sz w:val="20"/>
          <w:szCs w:val="20"/>
          <w:lang w:val="en-GB"/>
        </w:rPr>
        <w:t>, February</w:t>
      </w:r>
      <w:r>
        <w:rPr>
          <w:rFonts w:ascii="Arial" w:hAnsi="Arial" w:cs="Arial"/>
          <w:bCs/>
          <w:sz w:val="20"/>
          <w:szCs w:val="20"/>
          <w:lang w:val="en-GB"/>
        </w:rPr>
        <w:t xml:space="preserve"> 21</w:t>
      </w:r>
      <w:r w:rsidRPr="000A54BB">
        <w:rPr>
          <w:rFonts w:ascii="Arial" w:hAnsi="Arial" w:cs="Arial"/>
          <w:bCs/>
          <w:sz w:val="20"/>
          <w:szCs w:val="20"/>
          <w:vertAlign w:val="superscript"/>
          <w:lang w:val="en-GB"/>
        </w:rPr>
        <w:t>st</w:t>
      </w:r>
      <w:r w:rsidRPr="000A54BB">
        <w:rPr>
          <w:rFonts w:ascii="Arial" w:hAnsi="Arial" w:cs="Arial"/>
          <w:bCs/>
          <w:sz w:val="20"/>
          <w:szCs w:val="20"/>
          <w:lang w:val="en-GB"/>
        </w:rPr>
        <w:t xml:space="preserve"> – </w:t>
      </w:r>
      <w:r>
        <w:rPr>
          <w:rFonts w:ascii="Arial" w:hAnsi="Arial" w:cs="Arial"/>
          <w:bCs/>
          <w:sz w:val="20"/>
          <w:szCs w:val="20"/>
          <w:lang w:val="en-GB"/>
        </w:rPr>
        <w:t xml:space="preserve">March </w:t>
      </w:r>
      <w:r w:rsidRPr="000A54BB">
        <w:rPr>
          <w:rFonts w:ascii="Arial" w:hAnsi="Arial" w:cs="Arial"/>
          <w:bCs/>
          <w:sz w:val="20"/>
          <w:szCs w:val="20"/>
          <w:lang w:val="en-GB"/>
        </w:rPr>
        <w:t>3</w:t>
      </w:r>
      <w:r w:rsidRPr="000A54BB">
        <w:rPr>
          <w:rFonts w:ascii="Arial" w:hAnsi="Arial" w:cs="Arial"/>
          <w:bCs/>
          <w:sz w:val="20"/>
          <w:szCs w:val="20"/>
          <w:vertAlign w:val="superscript"/>
          <w:lang w:val="en-GB"/>
        </w:rPr>
        <w:t>rd</w:t>
      </w:r>
      <w:r w:rsidRPr="000A54BB">
        <w:rPr>
          <w:rFonts w:ascii="Arial" w:hAnsi="Arial" w:cs="Arial"/>
          <w:bCs/>
          <w:sz w:val="20"/>
          <w:szCs w:val="20"/>
          <w:lang w:val="en-GB"/>
        </w:rPr>
        <w:t>, 2022</w:t>
      </w:r>
    </w:p>
    <w:p w14:paraId="07539FDA" w14:textId="7A0428A7" w:rsidR="001C62F8" w:rsidRDefault="00545F02" w:rsidP="00FB133A">
      <w:pPr>
        <w:pStyle w:val="EX"/>
        <w:spacing w:after="180"/>
        <w:ind w:left="374" w:hanging="374"/>
        <w:jc w:val="both"/>
        <w:rPr>
          <w:rFonts w:ascii="Arial" w:hAnsi="Arial" w:cs="Arial"/>
          <w:bCs/>
          <w:sz w:val="20"/>
          <w:szCs w:val="20"/>
        </w:rPr>
      </w:pPr>
      <w:r w:rsidRPr="00545F02">
        <w:rPr>
          <w:rFonts w:ascii="Arial" w:hAnsi="Arial" w:cs="Arial"/>
          <w:bCs/>
          <w:sz w:val="20"/>
          <w:szCs w:val="20"/>
        </w:rPr>
        <w:t>R4-23</w:t>
      </w:r>
      <w:r w:rsidR="000D5AA9">
        <w:rPr>
          <w:rFonts w:ascii="Arial" w:hAnsi="Arial" w:cs="Arial"/>
          <w:bCs/>
          <w:sz w:val="20"/>
          <w:szCs w:val="20"/>
        </w:rPr>
        <w:t>06591</w:t>
      </w:r>
      <w:r w:rsidRPr="00545F02">
        <w:rPr>
          <w:rFonts w:ascii="Arial" w:hAnsi="Arial" w:cs="Arial"/>
          <w:bCs/>
          <w:sz w:val="20"/>
          <w:szCs w:val="20"/>
        </w:rPr>
        <w:t xml:space="preserve"> “</w:t>
      </w:r>
      <w:r w:rsidR="000D5AA9" w:rsidRPr="000D5AA9">
        <w:rPr>
          <w:rFonts w:ascii="Arial" w:hAnsi="Arial" w:cs="Arial"/>
          <w:bCs/>
          <w:sz w:val="20"/>
          <w:szCs w:val="20"/>
          <w:lang w:val="en-GB"/>
        </w:rPr>
        <w:t>LS on clarification of test configurations for CA/DC MSD requirements</w:t>
      </w:r>
      <w:r w:rsidRPr="00545F02">
        <w:rPr>
          <w:rFonts w:ascii="Arial" w:hAnsi="Arial" w:cs="Arial"/>
          <w:bCs/>
          <w:sz w:val="20"/>
          <w:szCs w:val="20"/>
        </w:rPr>
        <w:t xml:space="preserve">”, </w:t>
      </w:r>
      <w:r w:rsidR="000D5AA9">
        <w:rPr>
          <w:rFonts w:ascii="Arial" w:hAnsi="Arial" w:cs="Arial"/>
          <w:bCs/>
          <w:sz w:val="20"/>
          <w:szCs w:val="20"/>
        </w:rPr>
        <w:t>RAN4</w:t>
      </w:r>
      <w:r w:rsidRPr="00545F02">
        <w:rPr>
          <w:rFonts w:ascii="Arial" w:hAnsi="Arial" w:cs="Arial"/>
          <w:bCs/>
          <w:sz w:val="20"/>
          <w:szCs w:val="20"/>
        </w:rPr>
        <w:t>, 3GPP TSG RAN WG4 Meeting #10</w:t>
      </w:r>
      <w:r w:rsidR="000D5AA9">
        <w:rPr>
          <w:rFonts w:ascii="Arial" w:hAnsi="Arial" w:cs="Arial"/>
          <w:bCs/>
          <w:sz w:val="20"/>
          <w:szCs w:val="20"/>
        </w:rPr>
        <w:t>6bis-e</w:t>
      </w:r>
      <w:r w:rsidRPr="00545F02">
        <w:rPr>
          <w:rFonts w:ascii="Arial" w:hAnsi="Arial" w:cs="Arial"/>
          <w:bCs/>
          <w:sz w:val="20"/>
          <w:szCs w:val="20"/>
        </w:rPr>
        <w:t xml:space="preserve">, </w:t>
      </w:r>
      <w:r w:rsidR="000D5AA9">
        <w:rPr>
          <w:rFonts w:ascii="Arial" w:hAnsi="Arial" w:cs="Arial"/>
          <w:bCs/>
          <w:sz w:val="20"/>
          <w:szCs w:val="20"/>
        </w:rPr>
        <w:t>Online</w:t>
      </w:r>
      <w:r w:rsidRPr="00545F02">
        <w:rPr>
          <w:rFonts w:ascii="Arial" w:hAnsi="Arial" w:cs="Arial"/>
          <w:bCs/>
          <w:sz w:val="20"/>
          <w:szCs w:val="20"/>
        </w:rPr>
        <w:t xml:space="preserve">, </w:t>
      </w:r>
      <w:r w:rsidR="000D5AA9">
        <w:rPr>
          <w:rFonts w:ascii="Arial" w:hAnsi="Arial" w:cs="Arial"/>
          <w:bCs/>
          <w:sz w:val="20"/>
          <w:szCs w:val="20"/>
        </w:rPr>
        <w:t>April</w:t>
      </w:r>
      <w:r w:rsidRPr="00545F02">
        <w:rPr>
          <w:rFonts w:ascii="Arial" w:hAnsi="Arial" w:cs="Arial"/>
          <w:bCs/>
          <w:sz w:val="20"/>
          <w:szCs w:val="20"/>
        </w:rPr>
        <w:t xml:space="preserve"> </w:t>
      </w:r>
      <w:r w:rsidR="000D5AA9">
        <w:rPr>
          <w:rFonts w:ascii="Arial" w:hAnsi="Arial" w:cs="Arial"/>
          <w:bCs/>
          <w:sz w:val="20"/>
          <w:szCs w:val="20"/>
        </w:rPr>
        <w:t>17</w:t>
      </w:r>
      <w:r w:rsidR="000D5AA9">
        <w:rPr>
          <w:rFonts w:ascii="Arial" w:hAnsi="Arial" w:cs="Arial"/>
          <w:bCs/>
          <w:sz w:val="20"/>
          <w:szCs w:val="20"/>
          <w:vertAlign w:val="superscript"/>
        </w:rPr>
        <w:t>th</w:t>
      </w:r>
      <w:r w:rsidRPr="00545F02">
        <w:rPr>
          <w:rFonts w:ascii="Arial" w:hAnsi="Arial" w:cs="Arial"/>
          <w:bCs/>
          <w:sz w:val="20"/>
          <w:szCs w:val="20"/>
        </w:rPr>
        <w:t xml:space="preserve"> – </w:t>
      </w:r>
      <w:r w:rsidR="00524E74">
        <w:rPr>
          <w:rFonts w:ascii="Arial" w:hAnsi="Arial" w:cs="Arial"/>
          <w:bCs/>
          <w:sz w:val="20"/>
          <w:szCs w:val="20"/>
        </w:rPr>
        <w:t>26</w:t>
      </w:r>
      <w:r w:rsidR="00524E74">
        <w:rPr>
          <w:rFonts w:ascii="Arial" w:hAnsi="Arial" w:cs="Arial"/>
          <w:bCs/>
          <w:sz w:val="20"/>
          <w:szCs w:val="20"/>
          <w:vertAlign w:val="superscript"/>
        </w:rPr>
        <w:t>th</w:t>
      </w:r>
      <w:r w:rsidRPr="00545F02">
        <w:rPr>
          <w:rFonts w:ascii="Arial" w:hAnsi="Arial" w:cs="Arial"/>
          <w:bCs/>
          <w:sz w:val="20"/>
          <w:szCs w:val="20"/>
        </w:rPr>
        <w:t>, 2023</w:t>
      </w:r>
    </w:p>
    <w:p w14:paraId="52CDEA65" w14:textId="35E37B22" w:rsidR="00545F02" w:rsidRPr="00FB133A" w:rsidRDefault="00545F02" w:rsidP="00FB133A">
      <w:pPr>
        <w:pStyle w:val="EX"/>
        <w:spacing w:after="180"/>
        <w:ind w:left="374" w:hanging="374"/>
        <w:jc w:val="both"/>
        <w:rPr>
          <w:rFonts w:ascii="Arial" w:hAnsi="Arial" w:cs="Arial"/>
          <w:bCs/>
          <w:sz w:val="20"/>
          <w:szCs w:val="20"/>
        </w:rPr>
      </w:pPr>
      <w:r>
        <w:rPr>
          <w:rFonts w:ascii="Arial" w:hAnsi="Arial" w:cs="Arial"/>
          <w:bCs/>
          <w:sz w:val="20"/>
          <w:szCs w:val="20"/>
        </w:rPr>
        <w:t>R</w:t>
      </w:r>
      <w:r w:rsidR="000D5AA9">
        <w:rPr>
          <w:rFonts w:ascii="Arial" w:hAnsi="Arial" w:cs="Arial"/>
          <w:bCs/>
          <w:sz w:val="20"/>
          <w:szCs w:val="20"/>
        </w:rPr>
        <w:t>5</w:t>
      </w:r>
      <w:r>
        <w:rPr>
          <w:rFonts w:ascii="Arial" w:hAnsi="Arial" w:cs="Arial"/>
          <w:bCs/>
          <w:sz w:val="20"/>
          <w:szCs w:val="20"/>
        </w:rPr>
        <w:t>-23</w:t>
      </w:r>
      <w:r w:rsidR="000D5AA9">
        <w:rPr>
          <w:rFonts w:ascii="Arial" w:hAnsi="Arial" w:cs="Arial"/>
          <w:bCs/>
          <w:sz w:val="20"/>
          <w:szCs w:val="20"/>
        </w:rPr>
        <w:t>3668</w:t>
      </w:r>
      <w:r>
        <w:rPr>
          <w:rFonts w:ascii="Arial" w:hAnsi="Arial" w:cs="Arial"/>
          <w:bCs/>
          <w:sz w:val="20"/>
          <w:szCs w:val="20"/>
        </w:rPr>
        <w:t xml:space="preserve"> “</w:t>
      </w:r>
      <w:r w:rsidR="000D5AA9" w:rsidRPr="000D5AA9">
        <w:rPr>
          <w:rFonts w:ascii="Arial" w:hAnsi="Arial" w:cs="Arial"/>
          <w:bCs/>
          <w:sz w:val="20"/>
          <w:szCs w:val="20"/>
          <w:lang w:val="en-GB"/>
        </w:rPr>
        <w:t>LS response on CA/DC MSD requirements</w:t>
      </w:r>
      <w:r>
        <w:rPr>
          <w:rFonts w:ascii="Arial" w:hAnsi="Arial" w:cs="Arial"/>
          <w:bCs/>
          <w:sz w:val="20"/>
          <w:szCs w:val="20"/>
          <w:lang w:val="en-GB"/>
        </w:rPr>
        <w:t xml:space="preserve">”, </w:t>
      </w:r>
      <w:r w:rsidR="000D5AA9">
        <w:rPr>
          <w:rFonts w:ascii="Arial" w:hAnsi="Arial" w:cs="Arial"/>
          <w:bCs/>
          <w:sz w:val="20"/>
          <w:szCs w:val="20"/>
          <w:lang w:val="en-GB"/>
        </w:rPr>
        <w:t>RAN5</w:t>
      </w:r>
      <w:r>
        <w:rPr>
          <w:rFonts w:ascii="Arial" w:hAnsi="Arial" w:cs="Arial"/>
          <w:bCs/>
          <w:sz w:val="20"/>
          <w:szCs w:val="20"/>
          <w:lang w:val="en-GB"/>
        </w:rPr>
        <w:t xml:space="preserve">, </w:t>
      </w:r>
      <w:r w:rsidRPr="00545F02">
        <w:rPr>
          <w:rFonts w:ascii="Arial" w:hAnsi="Arial" w:cs="Arial"/>
          <w:bCs/>
          <w:sz w:val="20"/>
          <w:szCs w:val="20"/>
        </w:rPr>
        <w:t>3GPP TSG RAN WG</w:t>
      </w:r>
      <w:r w:rsidR="000D5AA9">
        <w:rPr>
          <w:rFonts w:ascii="Arial" w:hAnsi="Arial" w:cs="Arial"/>
          <w:bCs/>
          <w:sz w:val="20"/>
          <w:szCs w:val="20"/>
        </w:rPr>
        <w:t>5</w:t>
      </w:r>
      <w:r w:rsidRPr="00545F02">
        <w:rPr>
          <w:rFonts w:ascii="Arial" w:hAnsi="Arial" w:cs="Arial"/>
          <w:bCs/>
          <w:sz w:val="20"/>
          <w:szCs w:val="20"/>
        </w:rPr>
        <w:t xml:space="preserve"> Meeting #</w:t>
      </w:r>
      <w:r w:rsidR="000D5AA9">
        <w:rPr>
          <w:rFonts w:ascii="Arial" w:hAnsi="Arial" w:cs="Arial"/>
          <w:bCs/>
          <w:sz w:val="20"/>
          <w:szCs w:val="20"/>
        </w:rPr>
        <w:t>99</w:t>
      </w:r>
      <w:r>
        <w:rPr>
          <w:rFonts w:ascii="Arial" w:hAnsi="Arial" w:cs="Arial"/>
          <w:bCs/>
          <w:sz w:val="20"/>
          <w:szCs w:val="20"/>
        </w:rPr>
        <w:t xml:space="preserve">, </w:t>
      </w:r>
      <w:r w:rsidR="000D5AA9">
        <w:rPr>
          <w:rFonts w:ascii="Arial" w:hAnsi="Arial" w:cs="Arial"/>
          <w:bCs/>
          <w:sz w:val="20"/>
          <w:szCs w:val="20"/>
        </w:rPr>
        <w:t>Incheon</w:t>
      </w:r>
      <w:r>
        <w:rPr>
          <w:rFonts w:ascii="Arial" w:hAnsi="Arial" w:cs="Arial"/>
          <w:bCs/>
          <w:sz w:val="20"/>
          <w:szCs w:val="20"/>
        </w:rPr>
        <w:t xml:space="preserve">, </w:t>
      </w:r>
      <w:r w:rsidR="000D5AA9">
        <w:rPr>
          <w:rFonts w:ascii="Arial" w:hAnsi="Arial" w:cs="Arial"/>
          <w:bCs/>
          <w:sz w:val="20"/>
          <w:szCs w:val="20"/>
        </w:rPr>
        <w:t>South Korea</w:t>
      </w:r>
      <w:r w:rsidR="00524E74">
        <w:rPr>
          <w:rFonts w:ascii="Arial" w:hAnsi="Arial" w:cs="Arial"/>
          <w:bCs/>
          <w:sz w:val="20"/>
          <w:szCs w:val="20"/>
        </w:rPr>
        <w:t xml:space="preserve">, </w:t>
      </w:r>
      <w:r w:rsidR="000D5AA9">
        <w:rPr>
          <w:rFonts w:ascii="Arial" w:hAnsi="Arial" w:cs="Arial"/>
          <w:bCs/>
          <w:sz w:val="20"/>
          <w:szCs w:val="20"/>
        </w:rPr>
        <w:t>May</w:t>
      </w:r>
      <w:r w:rsidR="00524E74">
        <w:rPr>
          <w:rFonts w:ascii="Arial" w:hAnsi="Arial" w:cs="Arial"/>
          <w:bCs/>
          <w:sz w:val="20"/>
          <w:szCs w:val="20"/>
        </w:rPr>
        <w:t xml:space="preserve"> 2</w:t>
      </w:r>
      <w:r w:rsidR="000D5AA9">
        <w:rPr>
          <w:rFonts w:ascii="Arial" w:hAnsi="Arial" w:cs="Arial"/>
          <w:bCs/>
          <w:sz w:val="20"/>
          <w:szCs w:val="20"/>
        </w:rPr>
        <w:t>2</w:t>
      </w:r>
      <w:r w:rsidR="000D5AA9">
        <w:rPr>
          <w:rFonts w:ascii="Arial" w:hAnsi="Arial" w:cs="Arial"/>
          <w:bCs/>
          <w:sz w:val="20"/>
          <w:szCs w:val="20"/>
          <w:vertAlign w:val="superscript"/>
        </w:rPr>
        <w:t>nd</w:t>
      </w:r>
      <w:r>
        <w:rPr>
          <w:rFonts w:ascii="Arial" w:hAnsi="Arial" w:cs="Arial"/>
          <w:bCs/>
          <w:sz w:val="20"/>
          <w:szCs w:val="20"/>
        </w:rPr>
        <w:t xml:space="preserve"> – 2</w:t>
      </w:r>
      <w:r w:rsidR="000D5AA9">
        <w:rPr>
          <w:rFonts w:ascii="Arial" w:hAnsi="Arial" w:cs="Arial"/>
          <w:bCs/>
          <w:sz w:val="20"/>
          <w:szCs w:val="20"/>
        </w:rPr>
        <w:t>6</w:t>
      </w:r>
      <w:r w:rsidRPr="00545F02">
        <w:rPr>
          <w:rFonts w:ascii="Arial" w:hAnsi="Arial" w:cs="Arial"/>
          <w:bCs/>
          <w:sz w:val="20"/>
          <w:szCs w:val="20"/>
          <w:vertAlign w:val="superscript"/>
        </w:rPr>
        <w:t>th</w:t>
      </w:r>
      <w:r w:rsidR="00FB59CE">
        <w:rPr>
          <w:rFonts w:ascii="Arial" w:hAnsi="Arial" w:cs="Arial"/>
          <w:bCs/>
          <w:sz w:val="20"/>
          <w:szCs w:val="20"/>
        </w:rPr>
        <w:t>, 2023</w:t>
      </w:r>
    </w:p>
    <w:p w14:paraId="566825C1" w14:textId="5C1EF5CF" w:rsidR="0057672C" w:rsidRDefault="0057672C" w:rsidP="00527059">
      <w:pPr>
        <w:pStyle w:val="EX"/>
        <w:numPr>
          <w:ilvl w:val="0"/>
          <w:numId w:val="0"/>
        </w:numPr>
        <w:spacing w:after="180"/>
        <w:jc w:val="both"/>
        <w:rPr>
          <w:rFonts w:ascii="Arial" w:hAnsi="Arial" w:cs="Arial"/>
          <w:bCs/>
          <w:sz w:val="20"/>
          <w:szCs w:val="20"/>
        </w:rPr>
      </w:pPr>
    </w:p>
    <w:p w14:paraId="6D774C53" w14:textId="77777777" w:rsidR="0079589B" w:rsidRDefault="0079589B" w:rsidP="0079589B">
      <w:pPr>
        <w:pStyle w:val="Heading1"/>
      </w:pPr>
      <w:r>
        <w:lastRenderedPageBreak/>
        <w:t>5</w:t>
      </w:r>
      <w:r>
        <w:tab/>
        <w:t>Appendix</w:t>
      </w:r>
    </w:p>
    <w:p w14:paraId="14B808B0" w14:textId="77777777" w:rsidR="0079589B" w:rsidRDefault="0079589B" w:rsidP="0079589B">
      <w:pPr>
        <w:pStyle w:val="EX"/>
        <w:numPr>
          <w:ilvl w:val="0"/>
          <w:numId w:val="0"/>
        </w:numPr>
        <w:ind w:left="369" w:hanging="369"/>
        <w:rPr>
          <w:rFonts w:ascii="Arial" w:hAnsi="Arial" w:cs="Arial"/>
        </w:rPr>
      </w:pPr>
    </w:p>
    <w:p w14:paraId="7331F737" w14:textId="24F06EA8" w:rsidR="0079589B" w:rsidRDefault="0079589B" w:rsidP="0079589B">
      <w:pPr>
        <w:spacing w:after="60"/>
        <w:ind w:left="1985" w:hanging="1985"/>
        <w:rPr>
          <w:rFonts w:ascii="Arial" w:hAnsi="Arial" w:cs="Arial"/>
          <w:bCs/>
        </w:rPr>
      </w:pPr>
      <w:r>
        <w:rPr>
          <w:rFonts w:ascii="Arial" w:hAnsi="Arial" w:cs="Arial"/>
          <w:b/>
        </w:rPr>
        <w:t>Title:</w:t>
      </w:r>
      <w:r>
        <w:rPr>
          <w:rFonts w:ascii="Arial" w:hAnsi="Arial" w:cs="Arial"/>
          <w:b/>
        </w:rPr>
        <w:tab/>
      </w:r>
      <w:r w:rsidRPr="0057672C">
        <w:rPr>
          <w:rFonts w:ascii="Arial" w:hAnsi="Arial" w:cs="Arial"/>
          <w:bCs/>
        </w:rPr>
        <w:t>[draft]</w:t>
      </w:r>
      <w:r>
        <w:rPr>
          <w:rFonts w:ascii="Arial" w:hAnsi="Arial" w:cs="Arial"/>
          <w:b/>
        </w:rPr>
        <w:t xml:space="preserve"> </w:t>
      </w:r>
      <w:r w:rsidRPr="0079589B">
        <w:rPr>
          <w:rFonts w:ascii="Arial" w:hAnsi="Arial" w:cs="Arial"/>
          <w:bCs/>
        </w:rPr>
        <w:t xml:space="preserve">Reply </w:t>
      </w:r>
      <w:r w:rsidRPr="00395883">
        <w:rPr>
          <w:rFonts w:ascii="Arial" w:hAnsi="Arial" w:cs="Arial"/>
        </w:rPr>
        <w:t xml:space="preserve">LS </w:t>
      </w:r>
      <w:bookmarkStart w:id="1" w:name="OLE_LINK39"/>
      <w:r>
        <w:rPr>
          <w:rFonts w:ascii="Arial" w:hAnsi="Arial" w:cs="Arial"/>
        </w:rPr>
        <w:t xml:space="preserve">on </w:t>
      </w:r>
      <w:bookmarkEnd w:id="1"/>
      <w:r>
        <w:rPr>
          <w:rFonts w:ascii="Arial" w:hAnsi="Arial" w:cs="Arial"/>
        </w:rPr>
        <w:t>CA/DC MSD requirements</w:t>
      </w:r>
      <w:r w:rsidRPr="006438D6">
        <w:rPr>
          <w:rFonts w:ascii="Arial" w:hAnsi="Arial" w:cs="Arial"/>
        </w:rPr>
        <w:t xml:space="preserve"> </w:t>
      </w:r>
    </w:p>
    <w:p w14:paraId="5EE5EA6C" w14:textId="27992A2B" w:rsidR="0079589B" w:rsidRDefault="0079589B" w:rsidP="0079589B">
      <w:pPr>
        <w:spacing w:after="60"/>
        <w:ind w:left="1985" w:hanging="1985"/>
        <w:rPr>
          <w:rFonts w:ascii="Arial" w:hAnsi="Arial" w:cs="Arial"/>
          <w:bCs/>
        </w:rPr>
      </w:pPr>
      <w:r>
        <w:rPr>
          <w:rFonts w:ascii="Arial" w:hAnsi="Arial" w:cs="Arial"/>
          <w:b/>
        </w:rPr>
        <w:t>Response to:</w:t>
      </w:r>
      <w:r>
        <w:rPr>
          <w:rFonts w:ascii="Arial" w:hAnsi="Arial" w:cs="Arial"/>
          <w:bCs/>
        </w:rPr>
        <w:tab/>
        <w:t xml:space="preserve">(R5-233668) </w:t>
      </w:r>
      <w:r w:rsidRPr="0079589B">
        <w:rPr>
          <w:rFonts w:ascii="Arial" w:hAnsi="Arial" w:cs="Arial"/>
          <w:bCs/>
          <w:lang w:val="en-GB"/>
        </w:rPr>
        <w:t>LS response on CA/DC MSD requirements</w:t>
      </w:r>
    </w:p>
    <w:p w14:paraId="355F0B60" w14:textId="77777777" w:rsidR="0079589B" w:rsidRPr="00C72F5F" w:rsidRDefault="0079589B" w:rsidP="0079589B">
      <w:pPr>
        <w:spacing w:after="60"/>
        <w:ind w:left="1985" w:hanging="1985"/>
        <w:rPr>
          <w:rFonts w:ascii="Arial" w:hAnsi="Arial" w:cs="Arial"/>
          <w:bCs/>
        </w:rPr>
      </w:pPr>
      <w:r>
        <w:rPr>
          <w:rFonts w:ascii="Arial" w:hAnsi="Arial" w:cs="Arial"/>
          <w:b/>
        </w:rPr>
        <w:t>Release:</w:t>
      </w:r>
      <w:r>
        <w:rPr>
          <w:rFonts w:ascii="Arial" w:hAnsi="Arial" w:cs="Arial"/>
          <w:bCs/>
        </w:rPr>
        <w:tab/>
      </w:r>
      <w:r w:rsidRPr="00423661">
        <w:rPr>
          <w:rFonts w:ascii="Arial" w:hAnsi="Arial" w:cs="Arial"/>
          <w:bCs/>
        </w:rPr>
        <w:t xml:space="preserve">Release </w:t>
      </w:r>
      <w:r w:rsidRPr="00423661">
        <w:rPr>
          <w:rFonts w:ascii="Arial" w:hAnsi="Arial" w:cs="Arial" w:hint="eastAsia"/>
          <w:bCs/>
        </w:rPr>
        <w:t>1</w:t>
      </w:r>
      <w:r>
        <w:rPr>
          <w:rFonts w:ascii="Arial" w:hAnsi="Arial" w:cs="Arial"/>
          <w:bCs/>
        </w:rPr>
        <w:t>7</w:t>
      </w:r>
    </w:p>
    <w:p w14:paraId="1A44290F" w14:textId="79EF9FEC" w:rsidR="0079589B" w:rsidRPr="00F730CC" w:rsidRDefault="0079589B" w:rsidP="0079589B">
      <w:pPr>
        <w:spacing w:after="60"/>
        <w:ind w:left="1985" w:hanging="1985"/>
        <w:rPr>
          <w:rFonts w:ascii="Arial" w:hAnsi="Arial" w:cs="Arial"/>
          <w:b/>
        </w:rPr>
      </w:pPr>
      <w:r>
        <w:rPr>
          <w:rFonts w:ascii="Arial" w:hAnsi="Arial" w:cs="Arial"/>
          <w:b/>
        </w:rPr>
        <w:t>Work Item:</w:t>
      </w:r>
      <w:r>
        <w:rPr>
          <w:rFonts w:ascii="Arial" w:hAnsi="Arial" w:cs="Arial"/>
          <w:bCs/>
        </w:rPr>
        <w:tab/>
      </w:r>
      <w:r w:rsidRPr="0079589B">
        <w:rPr>
          <w:rFonts w:ascii="Arial" w:hAnsi="Arial" w:cs="Arial"/>
          <w:bCs/>
          <w:lang w:val="en-GB"/>
        </w:rPr>
        <w:t>NR_newRAT-Core</w:t>
      </w:r>
    </w:p>
    <w:p w14:paraId="43E7ED5B" w14:textId="2B96207B" w:rsidR="0079589B" w:rsidRDefault="0079589B" w:rsidP="0079589B">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color w:val="000000" w:themeColor="text1"/>
        </w:rPr>
        <w:t>[RAN4]</w:t>
      </w:r>
    </w:p>
    <w:p w14:paraId="33898BC9" w14:textId="07657D19" w:rsidR="0079589B" w:rsidRDefault="0079589B" w:rsidP="0079589B">
      <w:pPr>
        <w:spacing w:after="60"/>
        <w:ind w:left="1985" w:hanging="1985"/>
        <w:rPr>
          <w:rFonts w:ascii="Arial" w:hAnsi="Arial" w:cs="Arial"/>
          <w:bCs/>
        </w:rPr>
      </w:pPr>
      <w:r>
        <w:rPr>
          <w:rFonts w:ascii="Arial" w:hAnsi="Arial" w:cs="Arial"/>
          <w:b/>
        </w:rPr>
        <w:t>To:</w:t>
      </w:r>
      <w:r>
        <w:rPr>
          <w:rFonts w:ascii="Arial" w:hAnsi="Arial" w:cs="Arial"/>
          <w:bCs/>
        </w:rPr>
        <w:tab/>
        <w:t>RAN5</w:t>
      </w:r>
    </w:p>
    <w:p w14:paraId="3EC45BB0" w14:textId="77777777" w:rsidR="0079589B" w:rsidRDefault="0079589B" w:rsidP="0079589B">
      <w:pPr>
        <w:spacing w:after="60"/>
        <w:ind w:left="1985" w:hanging="1985"/>
        <w:rPr>
          <w:rFonts w:ascii="Arial" w:hAnsi="Arial" w:cs="Arial"/>
          <w:bCs/>
        </w:rPr>
      </w:pPr>
      <w:r>
        <w:rPr>
          <w:rFonts w:ascii="Arial" w:hAnsi="Arial" w:cs="Arial"/>
          <w:b/>
        </w:rPr>
        <w:t>Cc:</w:t>
      </w:r>
      <w:r>
        <w:rPr>
          <w:rFonts w:ascii="Arial" w:hAnsi="Arial" w:cs="Arial"/>
          <w:bCs/>
        </w:rPr>
        <w:tab/>
      </w:r>
    </w:p>
    <w:p w14:paraId="0DFE3539" w14:textId="77777777" w:rsidR="0079589B" w:rsidRPr="00E13DCA" w:rsidRDefault="0079589B" w:rsidP="0079589B">
      <w:pPr>
        <w:tabs>
          <w:tab w:val="left" w:pos="2268"/>
        </w:tabs>
        <w:spacing w:after="120"/>
        <w:rPr>
          <w:rFonts w:ascii="Arial" w:hAnsi="Arial" w:cs="Arial"/>
          <w:b/>
        </w:rPr>
      </w:pPr>
      <w:r>
        <w:rPr>
          <w:rFonts w:ascii="Arial" w:hAnsi="Arial" w:cs="Arial"/>
          <w:b/>
        </w:rPr>
        <w:t>Contact Person:</w:t>
      </w:r>
      <w:r>
        <w:rPr>
          <w:rFonts w:ascii="Arial" w:hAnsi="Arial" w:cs="Arial"/>
          <w:bCs/>
        </w:rPr>
        <w:tab/>
      </w:r>
    </w:p>
    <w:p w14:paraId="6C4C8DB7" w14:textId="77777777" w:rsidR="0079589B" w:rsidRPr="00E13DCA" w:rsidRDefault="0079589B" w:rsidP="0079589B">
      <w:pPr>
        <w:numPr>
          <w:ilvl w:val="0"/>
          <w:numId w:val="19"/>
        </w:numPr>
        <w:overflowPunct w:val="0"/>
        <w:autoSpaceDE w:val="0"/>
        <w:autoSpaceDN w:val="0"/>
        <w:adjustRightInd w:val="0"/>
        <w:textAlignment w:val="baseline"/>
        <w:rPr>
          <w:rFonts w:ascii="Arial" w:hAnsi="Arial" w:cs="Arial"/>
          <w:sz w:val="22"/>
          <w:szCs w:val="22"/>
        </w:rPr>
      </w:pPr>
      <w:r w:rsidRPr="00E13DCA">
        <w:rPr>
          <w:rFonts w:ascii="Arial" w:hAnsi="Arial" w:cs="Arial"/>
          <w:sz w:val="22"/>
          <w:szCs w:val="22"/>
        </w:rPr>
        <w:t>Name:</w:t>
      </w:r>
      <w:r w:rsidRPr="00E13DCA">
        <w:rPr>
          <w:rFonts w:ascii="Arial" w:hAnsi="Arial" w:cs="Arial"/>
          <w:sz w:val="22"/>
          <w:szCs w:val="22"/>
        </w:rPr>
        <w:tab/>
        <w:t>James Wang</w:t>
      </w:r>
    </w:p>
    <w:p w14:paraId="4FE5A6A8" w14:textId="77777777" w:rsidR="0079589B" w:rsidRPr="00E13DCA" w:rsidRDefault="0079589B" w:rsidP="0079589B">
      <w:pPr>
        <w:numPr>
          <w:ilvl w:val="0"/>
          <w:numId w:val="19"/>
        </w:numPr>
        <w:overflowPunct w:val="0"/>
        <w:autoSpaceDE w:val="0"/>
        <w:autoSpaceDN w:val="0"/>
        <w:adjustRightInd w:val="0"/>
        <w:textAlignment w:val="baseline"/>
        <w:rPr>
          <w:rFonts w:ascii="Arial" w:hAnsi="Arial" w:cs="Arial"/>
          <w:sz w:val="22"/>
          <w:szCs w:val="22"/>
        </w:rPr>
      </w:pPr>
      <w:r w:rsidRPr="00E13DCA">
        <w:rPr>
          <w:rFonts w:ascii="Arial" w:hAnsi="Arial" w:cs="Arial"/>
          <w:sz w:val="22"/>
          <w:szCs w:val="22"/>
        </w:rPr>
        <w:t>E-mail Address:</w:t>
      </w:r>
      <w:r w:rsidRPr="00E13DCA">
        <w:rPr>
          <w:rFonts w:ascii="Arial" w:hAnsi="Arial" w:cs="Arial"/>
          <w:sz w:val="22"/>
          <w:szCs w:val="22"/>
        </w:rPr>
        <w:tab/>
      </w:r>
      <w:r>
        <w:rPr>
          <w:rFonts w:ascii="Arial" w:hAnsi="Arial" w:cs="Arial"/>
          <w:sz w:val="22"/>
          <w:szCs w:val="22"/>
        </w:rPr>
        <w:t xml:space="preserve"> </w:t>
      </w:r>
      <w:r w:rsidRPr="00E13DCA">
        <w:rPr>
          <w:rFonts w:ascii="Arial" w:hAnsi="Arial" w:cs="Arial"/>
          <w:sz w:val="22"/>
          <w:szCs w:val="22"/>
        </w:rPr>
        <w:t xml:space="preserve">fucheng_wang@apple.com </w:t>
      </w:r>
    </w:p>
    <w:p w14:paraId="38375A91" w14:textId="77777777" w:rsidR="0079589B" w:rsidRDefault="0079589B" w:rsidP="0079589B">
      <w:pPr>
        <w:spacing w:after="60"/>
        <w:ind w:left="1985" w:hanging="1985"/>
        <w:rPr>
          <w:rFonts w:ascii="Arial" w:hAnsi="Arial" w:cs="Arial"/>
          <w:b/>
        </w:rPr>
      </w:pPr>
    </w:p>
    <w:p w14:paraId="3E9A36DB" w14:textId="77777777" w:rsidR="0079589B" w:rsidRPr="00624C63" w:rsidRDefault="0079589B" w:rsidP="0079589B">
      <w:pPr>
        <w:tabs>
          <w:tab w:val="left" w:pos="2268"/>
        </w:tabs>
        <w:rPr>
          <w:rFonts w:ascii="Arial" w:hAnsi="Arial" w:cs="Arial"/>
          <w:bCs/>
        </w:rPr>
      </w:pPr>
      <w:r w:rsidRPr="00624C63">
        <w:rPr>
          <w:rFonts w:ascii="Arial" w:hAnsi="Arial" w:cs="Arial"/>
          <w:b/>
        </w:rPr>
        <w:t>Send any reply LS to:</w:t>
      </w:r>
      <w:r w:rsidRPr="00624C63">
        <w:rPr>
          <w:rFonts w:ascii="Arial" w:hAnsi="Arial" w:cs="Arial"/>
          <w:b/>
        </w:rPr>
        <w:tab/>
        <w:t xml:space="preserve">3GPP Liaisons Coordinator, </w:t>
      </w:r>
      <w:hyperlink r:id="rId9" w:history="1">
        <w:r w:rsidRPr="00624C63">
          <w:rPr>
            <w:rStyle w:val="Hyperlink"/>
            <w:rFonts w:ascii="Arial" w:eastAsia="SimSun" w:hAnsi="Arial" w:cs="Arial"/>
            <w:b/>
          </w:rPr>
          <w:t>mailto:3GPPLiaison@etsi.org</w:t>
        </w:r>
      </w:hyperlink>
      <w:r w:rsidRPr="00624C63">
        <w:rPr>
          <w:rFonts w:ascii="Arial" w:hAnsi="Arial" w:cs="Arial"/>
          <w:b/>
        </w:rPr>
        <w:t xml:space="preserve"> </w:t>
      </w:r>
      <w:r w:rsidRPr="00624C63">
        <w:rPr>
          <w:rFonts w:ascii="Arial" w:hAnsi="Arial" w:cs="Arial"/>
          <w:bCs/>
        </w:rPr>
        <w:tab/>
      </w:r>
    </w:p>
    <w:p w14:paraId="3D3742A8" w14:textId="77777777" w:rsidR="0079589B" w:rsidRDefault="0079589B" w:rsidP="0079589B">
      <w:pPr>
        <w:tabs>
          <w:tab w:val="left" w:pos="2268"/>
        </w:tabs>
        <w:rPr>
          <w:b/>
        </w:rPr>
      </w:pPr>
    </w:p>
    <w:p w14:paraId="0C04EB5F" w14:textId="77777777" w:rsidR="0079589B" w:rsidRDefault="0079589B" w:rsidP="0079589B">
      <w:pPr>
        <w:tabs>
          <w:tab w:val="left" w:pos="2268"/>
        </w:tabs>
        <w:spacing w:after="120"/>
        <w:rPr>
          <w:rFonts w:ascii="Arial" w:hAnsi="Arial" w:cs="Arial"/>
          <w:b/>
        </w:rPr>
      </w:pPr>
      <w:r w:rsidRPr="00E13DCA">
        <w:rPr>
          <w:rFonts w:ascii="Arial" w:hAnsi="Arial" w:cs="Arial"/>
          <w:b/>
        </w:rPr>
        <w:t>Attachments:</w:t>
      </w:r>
      <w:r>
        <w:rPr>
          <w:rFonts w:ascii="Arial" w:hAnsi="Arial" w:cs="Arial"/>
          <w:b/>
        </w:rPr>
        <w:t xml:space="preserve"> </w:t>
      </w:r>
    </w:p>
    <w:p w14:paraId="33C641CD" w14:textId="77777777" w:rsidR="0079589B" w:rsidRPr="004D2EF7" w:rsidRDefault="0079589B" w:rsidP="0079589B">
      <w:pPr>
        <w:tabs>
          <w:tab w:val="left" w:pos="2268"/>
        </w:tabs>
        <w:rPr>
          <w:rFonts w:ascii="Arial" w:hAnsi="Arial" w:cs="Arial"/>
          <w:b/>
          <w:sz w:val="22"/>
          <w:szCs w:val="22"/>
        </w:rPr>
      </w:pPr>
      <w:r w:rsidRPr="004D2EF7">
        <w:rPr>
          <w:rFonts w:ascii="Arial" w:hAnsi="Arial" w:cs="Arial"/>
          <w:bCs/>
          <w:sz w:val="22"/>
          <w:szCs w:val="22"/>
        </w:rPr>
        <w:t>None</w:t>
      </w:r>
    </w:p>
    <w:p w14:paraId="57D72858" w14:textId="77777777" w:rsidR="0079589B" w:rsidRPr="00E13DCA" w:rsidRDefault="0079589B" w:rsidP="0079589B">
      <w:pPr>
        <w:tabs>
          <w:tab w:val="left" w:pos="2268"/>
        </w:tabs>
        <w:rPr>
          <w:rFonts w:ascii="Arial" w:hAnsi="Arial" w:cs="Arial"/>
          <w:bCs/>
        </w:rPr>
      </w:pPr>
    </w:p>
    <w:p w14:paraId="74338DC2" w14:textId="77777777" w:rsidR="0079589B" w:rsidRPr="0057672C" w:rsidRDefault="0079589B" w:rsidP="0079589B">
      <w:pPr>
        <w:rPr>
          <w:rFonts w:ascii="Arial" w:hAnsi="Arial" w:cs="Arial"/>
          <w:b/>
          <w:sz w:val="22"/>
          <w:szCs w:val="22"/>
        </w:rPr>
      </w:pPr>
      <w:r w:rsidRPr="0057672C">
        <w:rPr>
          <w:rFonts w:ascii="Arial" w:hAnsi="Arial" w:cs="Arial"/>
          <w:b/>
          <w:sz w:val="22"/>
          <w:szCs w:val="22"/>
        </w:rPr>
        <w:t>1. Overall Description:</w:t>
      </w:r>
    </w:p>
    <w:p w14:paraId="78D24ADA" w14:textId="77777777" w:rsidR="0079589B" w:rsidRDefault="0079589B" w:rsidP="0079589B">
      <w:pPr>
        <w:jc w:val="both"/>
        <w:rPr>
          <w:rFonts w:ascii="Arial" w:hAnsi="Arial" w:cs="Arial"/>
          <w:sz w:val="22"/>
          <w:szCs w:val="22"/>
        </w:rPr>
      </w:pPr>
    </w:p>
    <w:p w14:paraId="02612BE9" w14:textId="329E26B4" w:rsidR="001603BD" w:rsidRDefault="001603BD" w:rsidP="001603BD">
      <w:pPr>
        <w:jc w:val="both"/>
        <w:rPr>
          <w:rFonts w:ascii="Arial" w:hAnsi="Arial" w:cs="Arial"/>
          <w:sz w:val="20"/>
          <w:szCs w:val="20"/>
        </w:rPr>
      </w:pPr>
      <w:r>
        <w:rPr>
          <w:rFonts w:ascii="Arial" w:hAnsi="Arial" w:cs="Arial"/>
          <w:sz w:val="20"/>
          <w:szCs w:val="20"/>
        </w:rPr>
        <w:t xml:space="preserve">RAN4 thanks RAN5’s response on the three scenarios with regard to the test configurations of CA/DC MSD requirements as described in RAN4 LS (R4-2306591). </w:t>
      </w:r>
      <w:r w:rsidR="009E0AD4">
        <w:rPr>
          <w:rFonts w:ascii="Arial" w:hAnsi="Arial" w:cs="Arial"/>
          <w:sz w:val="20"/>
          <w:szCs w:val="20"/>
        </w:rPr>
        <w:t>For scenario 3, i</w:t>
      </w:r>
      <w:r>
        <w:rPr>
          <w:rFonts w:ascii="Arial" w:hAnsi="Arial" w:cs="Arial"/>
          <w:sz w:val="20"/>
          <w:szCs w:val="20"/>
        </w:rPr>
        <w:t xml:space="preserve">t </w:t>
      </w:r>
      <w:r w:rsidR="00813CAB">
        <w:rPr>
          <w:rFonts w:ascii="Arial" w:hAnsi="Arial" w:cs="Arial"/>
          <w:sz w:val="20"/>
          <w:szCs w:val="20"/>
        </w:rPr>
        <w:t>can be</w:t>
      </w:r>
      <w:r>
        <w:rPr>
          <w:rFonts w:ascii="Arial" w:hAnsi="Arial" w:cs="Arial"/>
          <w:sz w:val="20"/>
          <w:szCs w:val="20"/>
        </w:rPr>
        <w:t xml:space="preserve"> </w:t>
      </w:r>
      <w:r w:rsidR="00813CAB">
        <w:rPr>
          <w:rFonts w:ascii="Arial" w:hAnsi="Arial" w:cs="Arial"/>
          <w:sz w:val="20"/>
          <w:szCs w:val="20"/>
        </w:rPr>
        <w:t>understood</w:t>
      </w:r>
      <w:r>
        <w:rPr>
          <w:rFonts w:ascii="Arial" w:hAnsi="Arial" w:cs="Arial"/>
          <w:sz w:val="20"/>
          <w:szCs w:val="20"/>
        </w:rPr>
        <w:t xml:space="preserve"> by RAN4 that</w:t>
      </w:r>
      <w:r w:rsidR="009E0AD4">
        <w:rPr>
          <w:rFonts w:ascii="Arial" w:hAnsi="Arial" w:cs="Arial"/>
          <w:sz w:val="20"/>
          <w:szCs w:val="20"/>
        </w:rPr>
        <w:t xml:space="preserve"> having RAN5 define </w:t>
      </w:r>
      <w:r w:rsidR="009E0AD4" w:rsidRPr="009E0AD4">
        <w:rPr>
          <w:rFonts w:ascii="Arial" w:hAnsi="Arial" w:cs="Arial"/>
          <w:sz w:val="20"/>
          <w:szCs w:val="20"/>
          <w:lang w:val="en-GB"/>
        </w:rPr>
        <w:t>conformance tests for a requirement that does not exist in TS38.101-1</w:t>
      </w:r>
      <w:r w:rsidR="009E0AD4">
        <w:rPr>
          <w:rFonts w:ascii="Arial" w:hAnsi="Arial" w:cs="Arial"/>
          <w:sz w:val="20"/>
          <w:szCs w:val="20"/>
          <w:lang w:val="en-GB"/>
        </w:rPr>
        <w:t xml:space="preserve"> would not be feasible. Considering the rarity of scenario 3 and MSD requirements are meant to test UE RF components</w:t>
      </w:r>
      <w:r w:rsidR="00813CAB">
        <w:rPr>
          <w:rFonts w:ascii="Arial" w:hAnsi="Arial" w:cs="Arial"/>
          <w:sz w:val="20"/>
          <w:szCs w:val="20"/>
          <w:lang w:val="en-GB"/>
        </w:rPr>
        <w:t xml:space="preserve"> </w:t>
      </w:r>
      <w:r w:rsidR="009E0AD4">
        <w:rPr>
          <w:rFonts w:ascii="Arial" w:hAnsi="Arial" w:cs="Arial"/>
          <w:sz w:val="20"/>
          <w:szCs w:val="20"/>
          <w:lang w:val="en-GB"/>
        </w:rPr>
        <w:t xml:space="preserve">performance which can also be verified via single-band RF requirements under the same band combination, RAN4 has agreed </w:t>
      </w:r>
      <w:r w:rsidR="00813CAB">
        <w:rPr>
          <w:rFonts w:ascii="Arial" w:hAnsi="Arial" w:cs="Arial"/>
          <w:sz w:val="20"/>
          <w:szCs w:val="20"/>
          <w:lang w:val="en-GB"/>
        </w:rPr>
        <w:t xml:space="preserve">that if </w:t>
      </w:r>
      <w:r w:rsidR="00813CAB" w:rsidRPr="00813CAB">
        <w:rPr>
          <w:rFonts w:ascii="Arial" w:hAnsi="Arial" w:cs="Arial"/>
          <w:sz w:val="20"/>
          <w:szCs w:val="20"/>
        </w:rPr>
        <w:t>the specified MSD test configurations are not supported by UE, the corresponding MSD verification can be waived.</w:t>
      </w:r>
      <w:r w:rsidR="009E0AD4" w:rsidRPr="00813CAB">
        <w:rPr>
          <w:rFonts w:ascii="Arial" w:hAnsi="Arial" w:cs="Arial"/>
          <w:sz w:val="20"/>
          <w:szCs w:val="20"/>
          <w:lang w:val="en-GB"/>
        </w:rPr>
        <w:t xml:space="preserve"> </w:t>
      </w:r>
      <w:r w:rsidR="009E0AD4">
        <w:rPr>
          <w:rFonts w:ascii="Arial" w:hAnsi="Arial" w:cs="Arial"/>
          <w:sz w:val="20"/>
          <w:szCs w:val="20"/>
          <w:lang w:val="en-GB"/>
        </w:rPr>
        <w:t xml:space="preserve">  </w:t>
      </w:r>
      <w:r>
        <w:rPr>
          <w:rFonts w:ascii="Arial" w:hAnsi="Arial" w:cs="Arial"/>
          <w:sz w:val="20"/>
          <w:szCs w:val="20"/>
        </w:rPr>
        <w:t xml:space="preserve">     </w:t>
      </w:r>
    </w:p>
    <w:p w14:paraId="433571CE" w14:textId="11ABAEE4" w:rsidR="0079589B" w:rsidRPr="00E13DCA" w:rsidRDefault="0079589B" w:rsidP="0079589B">
      <w:pPr>
        <w:rPr>
          <w:rFonts w:ascii="Arial" w:hAnsi="Arial" w:cs="Arial"/>
        </w:rPr>
      </w:pPr>
      <w:r w:rsidRPr="00E13DCA">
        <w:rPr>
          <w:rFonts w:ascii="Arial" w:hAnsi="Arial" w:cs="Arial"/>
        </w:rPr>
        <w:t xml:space="preserve">           </w:t>
      </w:r>
    </w:p>
    <w:p w14:paraId="745BC55F" w14:textId="77777777" w:rsidR="0079589B" w:rsidRPr="0057672C" w:rsidRDefault="0079589B" w:rsidP="0079589B">
      <w:pPr>
        <w:spacing w:after="120"/>
        <w:rPr>
          <w:rFonts w:ascii="Arial" w:hAnsi="Arial" w:cs="Arial"/>
          <w:b/>
          <w:sz w:val="22"/>
          <w:szCs w:val="22"/>
        </w:rPr>
      </w:pPr>
      <w:r w:rsidRPr="0057672C">
        <w:rPr>
          <w:rFonts w:ascii="Arial" w:hAnsi="Arial" w:cs="Arial"/>
          <w:b/>
          <w:sz w:val="22"/>
          <w:szCs w:val="22"/>
        </w:rPr>
        <w:t>2. Actions:</w:t>
      </w:r>
    </w:p>
    <w:p w14:paraId="7FAFD009" w14:textId="77777777" w:rsidR="0079589B" w:rsidRPr="0057672C" w:rsidRDefault="0079589B" w:rsidP="0079589B">
      <w:pPr>
        <w:spacing w:after="120"/>
        <w:ind w:left="1985" w:hanging="1985"/>
        <w:rPr>
          <w:rFonts w:ascii="Arial" w:hAnsi="Arial" w:cs="Arial"/>
          <w:b/>
          <w:sz w:val="20"/>
          <w:szCs w:val="20"/>
        </w:rPr>
      </w:pPr>
      <w:r w:rsidRPr="0057672C">
        <w:rPr>
          <w:rFonts w:ascii="Arial" w:hAnsi="Arial" w:cs="Arial"/>
          <w:b/>
          <w:sz w:val="20"/>
          <w:szCs w:val="20"/>
        </w:rPr>
        <w:t>To: 3GPP TSG RAN</w:t>
      </w:r>
      <w:r>
        <w:rPr>
          <w:rFonts w:ascii="Arial" w:hAnsi="Arial" w:cs="Arial"/>
          <w:b/>
          <w:sz w:val="20"/>
          <w:szCs w:val="20"/>
        </w:rPr>
        <w:t xml:space="preserve"> </w:t>
      </w:r>
      <w:r w:rsidRPr="0057672C">
        <w:rPr>
          <w:rFonts w:ascii="Arial" w:hAnsi="Arial" w:cs="Arial"/>
          <w:b/>
          <w:sz w:val="20"/>
          <w:szCs w:val="20"/>
        </w:rPr>
        <w:t>WG2</w:t>
      </w:r>
    </w:p>
    <w:p w14:paraId="16CCD34C" w14:textId="13CFD281" w:rsidR="0079589B" w:rsidRPr="0057672C" w:rsidRDefault="0079589B" w:rsidP="0079589B">
      <w:pPr>
        <w:jc w:val="both"/>
        <w:rPr>
          <w:rFonts w:ascii="Arial" w:hAnsi="Arial" w:cs="Arial"/>
          <w:sz w:val="20"/>
          <w:szCs w:val="20"/>
        </w:rPr>
      </w:pPr>
      <w:r w:rsidRPr="0057672C">
        <w:rPr>
          <w:rFonts w:ascii="Arial" w:hAnsi="Arial" w:cs="Arial"/>
          <w:sz w:val="20"/>
          <w:szCs w:val="20"/>
        </w:rPr>
        <w:t>RAN4 respectfully asks RAN</w:t>
      </w:r>
      <w:r w:rsidR="00813CAB">
        <w:rPr>
          <w:rFonts w:ascii="Arial" w:hAnsi="Arial" w:cs="Arial"/>
          <w:sz w:val="20"/>
          <w:szCs w:val="20"/>
        </w:rPr>
        <w:t>5</w:t>
      </w:r>
      <w:r w:rsidRPr="0057672C">
        <w:rPr>
          <w:rFonts w:ascii="Arial" w:hAnsi="Arial" w:cs="Arial"/>
          <w:sz w:val="20"/>
          <w:szCs w:val="20"/>
        </w:rPr>
        <w:t xml:space="preserve"> to take RAN4</w:t>
      </w:r>
      <w:r>
        <w:rPr>
          <w:rFonts w:ascii="Arial" w:hAnsi="Arial" w:cs="Arial"/>
          <w:sz w:val="20"/>
          <w:szCs w:val="20"/>
        </w:rPr>
        <w:t>’s</w:t>
      </w:r>
      <w:r w:rsidRPr="0057672C">
        <w:rPr>
          <w:rFonts w:ascii="Arial" w:hAnsi="Arial" w:cs="Arial"/>
          <w:sz w:val="20"/>
          <w:szCs w:val="20"/>
        </w:rPr>
        <w:t xml:space="preserve"> </w:t>
      </w:r>
      <w:r w:rsidR="00051255">
        <w:rPr>
          <w:rFonts w:ascii="Arial" w:hAnsi="Arial" w:cs="Arial"/>
          <w:sz w:val="20"/>
          <w:szCs w:val="20"/>
        </w:rPr>
        <w:t>agreement on CA/DC MSD requirements into consideration for UE conformance tests.</w:t>
      </w:r>
    </w:p>
    <w:p w14:paraId="4AD2BEFC" w14:textId="77777777" w:rsidR="0079589B" w:rsidRPr="00E13DCA" w:rsidRDefault="0079589B" w:rsidP="0079589B">
      <w:pPr>
        <w:ind w:left="994" w:hanging="994"/>
        <w:rPr>
          <w:rFonts w:ascii="Arial" w:hAnsi="Arial" w:cs="Arial"/>
          <w:b/>
        </w:rPr>
      </w:pPr>
    </w:p>
    <w:p w14:paraId="11F5A21E" w14:textId="77777777" w:rsidR="0079589B" w:rsidRPr="0057672C" w:rsidRDefault="0079589B" w:rsidP="0079589B">
      <w:pPr>
        <w:spacing w:after="120"/>
        <w:rPr>
          <w:rFonts w:ascii="Arial" w:hAnsi="Arial" w:cs="Arial"/>
          <w:b/>
          <w:sz w:val="22"/>
          <w:szCs w:val="22"/>
        </w:rPr>
      </w:pPr>
      <w:r w:rsidRPr="0057672C">
        <w:rPr>
          <w:rFonts w:ascii="Arial" w:hAnsi="Arial" w:cs="Arial"/>
          <w:b/>
          <w:sz w:val="22"/>
          <w:szCs w:val="22"/>
        </w:rPr>
        <w:t>3. Date of Next TSG-RAN WG4 Meetings:</w:t>
      </w:r>
    </w:p>
    <w:p w14:paraId="175900D7" w14:textId="0B1EA1BF" w:rsidR="0079589B" w:rsidRPr="0057672C" w:rsidRDefault="0079589B" w:rsidP="0079589B">
      <w:pPr>
        <w:pStyle w:val="EX"/>
        <w:numPr>
          <w:ilvl w:val="0"/>
          <w:numId w:val="0"/>
        </w:numPr>
        <w:spacing w:after="120"/>
        <w:ind w:left="374" w:hanging="374"/>
        <w:rPr>
          <w:rFonts w:ascii="Arial" w:hAnsi="Arial" w:cs="Arial"/>
          <w:sz w:val="20"/>
          <w:szCs w:val="20"/>
        </w:rPr>
      </w:pPr>
      <w:r w:rsidRPr="0057672C">
        <w:rPr>
          <w:rFonts w:ascii="Arial" w:hAnsi="Arial" w:cs="Arial"/>
          <w:sz w:val="20"/>
          <w:szCs w:val="20"/>
        </w:rPr>
        <w:t>3GPP RAN4 #10</w:t>
      </w:r>
      <w:r w:rsidR="00051255">
        <w:rPr>
          <w:rFonts w:ascii="Arial" w:hAnsi="Arial" w:cs="Arial"/>
          <w:sz w:val="20"/>
          <w:szCs w:val="20"/>
        </w:rPr>
        <w:t>8</w:t>
      </w:r>
      <w:r>
        <w:rPr>
          <w:rFonts w:ascii="Arial" w:hAnsi="Arial" w:cs="Arial"/>
          <w:sz w:val="20"/>
          <w:szCs w:val="20"/>
        </w:rPr>
        <w:t>bis</w:t>
      </w:r>
      <w:r w:rsidRPr="0057672C">
        <w:rPr>
          <w:rFonts w:ascii="Arial" w:hAnsi="Arial" w:cs="Arial"/>
          <w:sz w:val="20"/>
          <w:szCs w:val="20"/>
        </w:rPr>
        <w:t xml:space="preserve">-e </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00051255">
        <w:rPr>
          <w:rFonts w:ascii="Arial" w:hAnsi="Arial" w:cs="Arial"/>
          <w:sz w:val="20"/>
          <w:szCs w:val="20"/>
        </w:rPr>
        <w:t>October</w:t>
      </w:r>
      <w:r w:rsidR="00051255" w:rsidRPr="0057672C">
        <w:rPr>
          <w:rFonts w:ascii="Arial" w:hAnsi="Arial" w:cs="Arial"/>
          <w:sz w:val="20"/>
          <w:szCs w:val="20"/>
        </w:rPr>
        <w:t xml:space="preserve"> </w:t>
      </w:r>
      <w:r w:rsidR="00051255">
        <w:rPr>
          <w:rFonts w:ascii="Arial" w:hAnsi="Arial" w:cs="Arial"/>
          <w:sz w:val="20"/>
          <w:szCs w:val="20"/>
        </w:rPr>
        <w:t>9</w:t>
      </w:r>
      <w:r w:rsidR="00051255">
        <w:rPr>
          <w:rFonts w:ascii="Arial" w:hAnsi="Arial" w:cs="Arial"/>
          <w:sz w:val="20"/>
          <w:szCs w:val="20"/>
          <w:vertAlign w:val="superscript"/>
        </w:rPr>
        <w:t>th</w:t>
      </w:r>
      <w:r w:rsidR="00051255" w:rsidRPr="0057672C">
        <w:rPr>
          <w:rFonts w:ascii="Arial" w:hAnsi="Arial" w:cs="Arial"/>
          <w:sz w:val="20"/>
          <w:szCs w:val="20"/>
        </w:rPr>
        <w:t xml:space="preserve"> – </w:t>
      </w:r>
      <w:r w:rsidR="00051255">
        <w:rPr>
          <w:rFonts w:ascii="Arial" w:hAnsi="Arial" w:cs="Arial"/>
          <w:sz w:val="20"/>
          <w:szCs w:val="20"/>
        </w:rPr>
        <w:t>13</w:t>
      </w:r>
      <w:r w:rsidR="00051255" w:rsidRPr="0057672C">
        <w:rPr>
          <w:rFonts w:ascii="Arial" w:hAnsi="Arial" w:cs="Arial"/>
          <w:sz w:val="20"/>
          <w:szCs w:val="20"/>
          <w:vertAlign w:val="superscript"/>
        </w:rPr>
        <w:t>th</w:t>
      </w:r>
      <w:r w:rsidR="00051255" w:rsidRPr="0057672C">
        <w:rPr>
          <w:rFonts w:ascii="Arial" w:hAnsi="Arial" w:cs="Arial"/>
          <w:sz w:val="20"/>
          <w:szCs w:val="20"/>
        </w:rPr>
        <w:t>, 202</w:t>
      </w:r>
      <w:r w:rsidR="00051255">
        <w:rPr>
          <w:rFonts w:ascii="Arial" w:hAnsi="Arial" w:cs="Arial"/>
          <w:sz w:val="20"/>
          <w:szCs w:val="20"/>
        </w:rPr>
        <w:t>3</w:t>
      </w:r>
      <w:r w:rsidRPr="0057672C">
        <w:rPr>
          <w:rFonts w:ascii="Arial" w:hAnsi="Arial" w:cs="Arial"/>
          <w:sz w:val="20"/>
          <w:szCs w:val="20"/>
        </w:rPr>
        <w:tab/>
      </w:r>
      <w:r w:rsidRPr="0057672C">
        <w:rPr>
          <w:rFonts w:ascii="Arial" w:hAnsi="Arial" w:cs="Arial"/>
          <w:sz w:val="20"/>
          <w:szCs w:val="20"/>
        </w:rPr>
        <w:tab/>
        <w:t xml:space="preserve">        </w:t>
      </w:r>
      <w:r w:rsidRPr="0057672C">
        <w:rPr>
          <w:rFonts w:ascii="Arial" w:hAnsi="Arial" w:cs="Arial"/>
          <w:sz w:val="20"/>
          <w:szCs w:val="20"/>
        </w:rPr>
        <w:tab/>
      </w:r>
      <w:r w:rsidR="00051255">
        <w:rPr>
          <w:rFonts w:ascii="Arial" w:hAnsi="Arial" w:cs="Arial"/>
          <w:sz w:val="20"/>
          <w:szCs w:val="20"/>
        </w:rPr>
        <w:tab/>
        <w:t>Xiamen, China</w:t>
      </w:r>
    </w:p>
    <w:p w14:paraId="4C81E476" w14:textId="6A215808" w:rsidR="0079589B" w:rsidRPr="0057672C" w:rsidRDefault="0079589B" w:rsidP="0079589B">
      <w:pPr>
        <w:pStyle w:val="EX"/>
        <w:numPr>
          <w:ilvl w:val="0"/>
          <w:numId w:val="0"/>
        </w:numPr>
        <w:spacing w:after="180"/>
        <w:ind w:left="369" w:hanging="369"/>
        <w:jc w:val="both"/>
        <w:rPr>
          <w:rFonts w:ascii="Arial" w:hAnsi="Arial" w:cs="Arial"/>
          <w:bCs/>
          <w:sz w:val="20"/>
          <w:szCs w:val="20"/>
        </w:rPr>
      </w:pPr>
      <w:r w:rsidRPr="0057672C">
        <w:rPr>
          <w:rFonts w:ascii="Arial" w:hAnsi="Arial" w:cs="Arial"/>
          <w:sz w:val="20"/>
          <w:szCs w:val="20"/>
        </w:rPr>
        <w:t>3GPP RAN4 #1</w:t>
      </w:r>
      <w:r w:rsidR="00051255">
        <w:rPr>
          <w:rFonts w:ascii="Arial" w:hAnsi="Arial" w:cs="Arial"/>
          <w:sz w:val="20"/>
          <w:szCs w:val="20"/>
        </w:rPr>
        <w:t>09</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Pr>
          <w:rFonts w:ascii="Arial" w:hAnsi="Arial" w:cs="Arial"/>
          <w:sz w:val="20"/>
          <w:szCs w:val="20"/>
        </w:rPr>
        <w:t>Nov</w:t>
      </w:r>
      <w:r w:rsidRPr="0057672C">
        <w:rPr>
          <w:rFonts w:ascii="Arial" w:hAnsi="Arial" w:cs="Arial"/>
          <w:sz w:val="20"/>
          <w:szCs w:val="20"/>
        </w:rPr>
        <w:t xml:space="preserve"> </w:t>
      </w:r>
      <w:r>
        <w:rPr>
          <w:rFonts w:ascii="Arial" w:hAnsi="Arial" w:cs="Arial"/>
          <w:sz w:val="20"/>
          <w:szCs w:val="20"/>
        </w:rPr>
        <w:t>1</w:t>
      </w:r>
      <w:r w:rsidR="00051255">
        <w:rPr>
          <w:rFonts w:ascii="Arial" w:hAnsi="Arial" w:cs="Arial"/>
          <w:sz w:val="20"/>
          <w:szCs w:val="20"/>
        </w:rPr>
        <w:t>3</w:t>
      </w:r>
      <w:r>
        <w:rPr>
          <w:rFonts w:ascii="Arial" w:hAnsi="Arial" w:cs="Arial"/>
          <w:sz w:val="20"/>
          <w:szCs w:val="20"/>
          <w:vertAlign w:val="superscript"/>
        </w:rPr>
        <w:t>th</w:t>
      </w:r>
      <w:r w:rsidRPr="0057672C">
        <w:rPr>
          <w:rFonts w:ascii="Arial" w:hAnsi="Arial" w:cs="Arial"/>
          <w:sz w:val="20"/>
          <w:szCs w:val="20"/>
        </w:rPr>
        <w:t xml:space="preserve"> – </w:t>
      </w:r>
      <w:r>
        <w:rPr>
          <w:rFonts w:ascii="Arial" w:hAnsi="Arial" w:cs="Arial"/>
          <w:sz w:val="20"/>
          <w:szCs w:val="20"/>
        </w:rPr>
        <w:t>1</w:t>
      </w:r>
      <w:r w:rsidR="00051255">
        <w:rPr>
          <w:rFonts w:ascii="Arial" w:hAnsi="Arial" w:cs="Arial"/>
          <w:sz w:val="20"/>
          <w:szCs w:val="20"/>
        </w:rPr>
        <w:t>7</w:t>
      </w:r>
      <w:r w:rsidRPr="0057672C">
        <w:rPr>
          <w:rFonts w:ascii="Arial" w:hAnsi="Arial" w:cs="Arial"/>
          <w:sz w:val="20"/>
          <w:szCs w:val="20"/>
          <w:vertAlign w:val="superscript"/>
        </w:rPr>
        <w:t>th</w:t>
      </w:r>
      <w:r w:rsidRPr="0057672C">
        <w:rPr>
          <w:rFonts w:ascii="Arial" w:hAnsi="Arial" w:cs="Arial"/>
          <w:sz w:val="20"/>
          <w:szCs w:val="20"/>
        </w:rPr>
        <w:t>, 202</w:t>
      </w:r>
      <w:r w:rsidR="00051255">
        <w:rPr>
          <w:rFonts w:ascii="Arial" w:hAnsi="Arial" w:cs="Arial"/>
          <w:sz w:val="20"/>
          <w:szCs w:val="20"/>
        </w:rPr>
        <w:t>3</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t xml:space="preserve">   </w:t>
      </w:r>
      <w:r w:rsidR="00051255">
        <w:rPr>
          <w:rFonts w:ascii="Arial" w:hAnsi="Arial" w:cs="Arial"/>
          <w:sz w:val="20"/>
          <w:szCs w:val="20"/>
        </w:rPr>
        <w:tab/>
        <w:t>Chicago, USA</w:t>
      </w:r>
    </w:p>
    <w:p w14:paraId="5995BDC3" w14:textId="77777777" w:rsidR="008F76A7" w:rsidRPr="00AE151F" w:rsidRDefault="008F76A7" w:rsidP="00527059">
      <w:pPr>
        <w:pStyle w:val="EX"/>
        <w:numPr>
          <w:ilvl w:val="0"/>
          <w:numId w:val="0"/>
        </w:numPr>
        <w:spacing w:after="180"/>
        <w:jc w:val="both"/>
        <w:rPr>
          <w:rFonts w:ascii="Arial" w:hAnsi="Arial" w:cs="Arial"/>
          <w:bCs/>
          <w:sz w:val="20"/>
          <w:szCs w:val="20"/>
        </w:rPr>
      </w:pPr>
    </w:p>
    <w:sectPr w:rsidR="008F76A7" w:rsidRPr="00AE151F"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D366C" w14:textId="77777777" w:rsidR="002F7A87" w:rsidRDefault="002F7A87">
      <w:r>
        <w:separator/>
      </w:r>
    </w:p>
  </w:endnote>
  <w:endnote w:type="continuationSeparator" w:id="0">
    <w:p w14:paraId="36BC09E1" w14:textId="77777777" w:rsidR="002F7A87" w:rsidRDefault="002F7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37291" w14:textId="77777777" w:rsidR="002F7A87" w:rsidRDefault="002F7A87">
      <w:r>
        <w:separator/>
      </w:r>
    </w:p>
  </w:footnote>
  <w:footnote w:type="continuationSeparator" w:id="0">
    <w:p w14:paraId="77AC2750" w14:textId="77777777" w:rsidR="002F7A87" w:rsidRDefault="002F7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5DB5"/>
    <w:rsid w:val="0000623D"/>
    <w:rsid w:val="00011CAD"/>
    <w:rsid w:val="00014468"/>
    <w:rsid w:val="0001503B"/>
    <w:rsid w:val="00016134"/>
    <w:rsid w:val="0001757D"/>
    <w:rsid w:val="000206DB"/>
    <w:rsid w:val="0002328A"/>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50FF1"/>
    <w:rsid w:val="00051255"/>
    <w:rsid w:val="00051834"/>
    <w:rsid w:val="0005187C"/>
    <w:rsid w:val="000521A4"/>
    <w:rsid w:val="000526D6"/>
    <w:rsid w:val="000544CF"/>
    <w:rsid w:val="00054529"/>
    <w:rsid w:val="00054A22"/>
    <w:rsid w:val="000572D5"/>
    <w:rsid w:val="000602CA"/>
    <w:rsid w:val="000607C9"/>
    <w:rsid w:val="00061B4F"/>
    <w:rsid w:val="00062023"/>
    <w:rsid w:val="000655A6"/>
    <w:rsid w:val="00066C19"/>
    <w:rsid w:val="0006704A"/>
    <w:rsid w:val="0007513F"/>
    <w:rsid w:val="00076DD0"/>
    <w:rsid w:val="00080512"/>
    <w:rsid w:val="00080638"/>
    <w:rsid w:val="0008297C"/>
    <w:rsid w:val="000935D0"/>
    <w:rsid w:val="000940F1"/>
    <w:rsid w:val="00094B0E"/>
    <w:rsid w:val="00095EA8"/>
    <w:rsid w:val="000A0829"/>
    <w:rsid w:val="000A0A4F"/>
    <w:rsid w:val="000A0C3B"/>
    <w:rsid w:val="000A150F"/>
    <w:rsid w:val="000A365D"/>
    <w:rsid w:val="000A4877"/>
    <w:rsid w:val="000A54BB"/>
    <w:rsid w:val="000A68F3"/>
    <w:rsid w:val="000B6018"/>
    <w:rsid w:val="000B61FB"/>
    <w:rsid w:val="000B6AF7"/>
    <w:rsid w:val="000C16C8"/>
    <w:rsid w:val="000C1729"/>
    <w:rsid w:val="000C47C3"/>
    <w:rsid w:val="000C54D8"/>
    <w:rsid w:val="000C60A3"/>
    <w:rsid w:val="000D0571"/>
    <w:rsid w:val="000D0FD8"/>
    <w:rsid w:val="000D1DD8"/>
    <w:rsid w:val="000D2743"/>
    <w:rsid w:val="000D50E3"/>
    <w:rsid w:val="000D58AB"/>
    <w:rsid w:val="000D5AA9"/>
    <w:rsid w:val="000D6A52"/>
    <w:rsid w:val="000D6C55"/>
    <w:rsid w:val="000D7301"/>
    <w:rsid w:val="000E1A37"/>
    <w:rsid w:val="000E1CAF"/>
    <w:rsid w:val="000E2238"/>
    <w:rsid w:val="000E3A83"/>
    <w:rsid w:val="000E6A30"/>
    <w:rsid w:val="000E751D"/>
    <w:rsid w:val="000F42FB"/>
    <w:rsid w:val="001041BB"/>
    <w:rsid w:val="0010474C"/>
    <w:rsid w:val="00104BC6"/>
    <w:rsid w:val="00106A77"/>
    <w:rsid w:val="001104F4"/>
    <w:rsid w:val="00110A8D"/>
    <w:rsid w:val="00111EDD"/>
    <w:rsid w:val="00113A07"/>
    <w:rsid w:val="001140B8"/>
    <w:rsid w:val="00114E2C"/>
    <w:rsid w:val="00120C7E"/>
    <w:rsid w:val="00121103"/>
    <w:rsid w:val="00133525"/>
    <w:rsid w:val="00137EE2"/>
    <w:rsid w:val="00141326"/>
    <w:rsid w:val="00142C17"/>
    <w:rsid w:val="001441A8"/>
    <w:rsid w:val="00146BF3"/>
    <w:rsid w:val="0014707B"/>
    <w:rsid w:val="001476E2"/>
    <w:rsid w:val="001553DE"/>
    <w:rsid w:val="001603BD"/>
    <w:rsid w:val="00160A04"/>
    <w:rsid w:val="00162B22"/>
    <w:rsid w:val="00162BD3"/>
    <w:rsid w:val="001655BB"/>
    <w:rsid w:val="0016611C"/>
    <w:rsid w:val="00166B5C"/>
    <w:rsid w:val="00171090"/>
    <w:rsid w:val="00171900"/>
    <w:rsid w:val="0017381F"/>
    <w:rsid w:val="0017591E"/>
    <w:rsid w:val="00175D32"/>
    <w:rsid w:val="00176183"/>
    <w:rsid w:val="00181118"/>
    <w:rsid w:val="001815E8"/>
    <w:rsid w:val="001825F0"/>
    <w:rsid w:val="00183720"/>
    <w:rsid w:val="001841B1"/>
    <w:rsid w:val="00184AB9"/>
    <w:rsid w:val="0018540A"/>
    <w:rsid w:val="00185E52"/>
    <w:rsid w:val="001938B6"/>
    <w:rsid w:val="00197470"/>
    <w:rsid w:val="00197E77"/>
    <w:rsid w:val="001A1551"/>
    <w:rsid w:val="001A2CF1"/>
    <w:rsid w:val="001A3995"/>
    <w:rsid w:val="001A410D"/>
    <w:rsid w:val="001A4A5F"/>
    <w:rsid w:val="001A4C42"/>
    <w:rsid w:val="001A6005"/>
    <w:rsid w:val="001A7772"/>
    <w:rsid w:val="001B7371"/>
    <w:rsid w:val="001B7504"/>
    <w:rsid w:val="001C21C3"/>
    <w:rsid w:val="001C28F4"/>
    <w:rsid w:val="001C62F8"/>
    <w:rsid w:val="001D02C2"/>
    <w:rsid w:val="001D1470"/>
    <w:rsid w:val="001D2A82"/>
    <w:rsid w:val="001E08B8"/>
    <w:rsid w:val="001E145D"/>
    <w:rsid w:val="001E5433"/>
    <w:rsid w:val="001E6049"/>
    <w:rsid w:val="001F0755"/>
    <w:rsid w:val="001F0C1D"/>
    <w:rsid w:val="001F1132"/>
    <w:rsid w:val="001F168B"/>
    <w:rsid w:val="001F4BE5"/>
    <w:rsid w:val="001F59D5"/>
    <w:rsid w:val="001F6315"/>
    <w:rsid w:val="001F6FF3"/>
    <w:rsid w:val="00204648"/>
    <w:rsid w:val="00205934"/>
    <w:rsid w:val="002107B1"/>
    <w:rsid w:val="002121FB"/>
    <w:rsid w:val="00215B33"/>
    <w:rsid w:val="00215C07"/>
    <w:rsid w:val="0021744E"/>
    <w:rsid w:val="00217AE3"/>
    <w:rsid w:val="00217F77"/>
    <w:rsid w:val="0022541F"/>
    <w:rsid w:val="00226E52"/>
    <w:rsid w:val="00227765"/>
    <w:rsid w:val="00231349"/>
    <w:rsid w:val="002330A3"/>
    <w:rsid w:val="00233650"/>
    <w:rsid w:val="002347A2"/>
    <w:rsid w:val="00234D70"/>
    <w:rsid w:val="002363C0"/>
    <w:rsid w:val="00242B97"/>
    <w:rsid w:val="0024384F"/>
    <w:rsid w:val="002450A4"/>
    <w:rsid w:val="00247926"/>
    <w:rsid w:val="00256995"/>
    <w:rsid w:val="00257410"/>
    <w:rsid w:val="002608DE"/>
    <w:rsid w:val="00261B7C"/>
    <w:rsid w:val="002637C2"/>
    <w:rsid w:val="0026424E"/>
    <w:rsid w:val="00266DC0"/>
    <w:rsid w:val="002675F0"/>
    <w:rsid w:val="002726BC"/>
    <w:rsid w:val="00274A90"/>
    <w:rsid w:val="00276C70"/>
    <w:rsid w:val="00276EE4"/>
    <w:rsid w:val="00277172"/>
    <w:rsid w:val="00277585"/>
    <w:rsid w:val="00277626"/>
    <w:rsid w:val="0028051A"/>
    <w:rsid w:val="0028193A"/>
    <w:rsid w:val="00284236"/>
    <w:rsid w:val="0028485D"/>
    <w:rsid w:val="0029079A"/>
    <w:rsid w:val="00296065"/>
    <w:rsid w:val="002A07F2"/>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67E4"/>
    <w:rsid w:val="002C79FA"/>
    <w:rsid w:val="002D2519"/>
    <w:rsid w:val="002D2B19"/>
    <w:rsid w:val="002D3298"/>
    <w:rsid w:val="002D405E"/>
    <w:rsid w:val="002D5BFE"/>
    <w:rsid w:val="002D6024"/>
    <w:rsid w:val="002D61E3"/>
    <w:rsid w:val="002E00EE"/>
    <w:rsid w:val="002E4D11"/>
    <w:rsid w:val="002E7499"/>
    <w:rsid w:val="002E75F6"/>
    <w:rsid w:val="002F4933"/>
    <w:rsid w:val="002F4F9E"/>
    <w:rsid w:val="002F7A87"/>
    <w:rsid w:val="00302C30"/>
    <w:rsid w:val="0030430D"/>
    <w:rsid w:val="0030532E"/>
    <w:rsid w:val="00311180"/>
    <w:rsid w:val="003116BE"/>
    <w:rsid w:val="00313E2F"/>
    <w:rsid w:val="00314818"/>
    <w:rsid w:val="003172DC"/>
    <w:rsid w:val="00322C5B"/>
    <w:rsid w:val="00324C31"/>
    <w:rsid w:val="00325108"/>
    <w:rsid w:val="00327934"/>
    <w:rsid w:val="00327D7A"/>
    <w:rsid w:val="003304FE"/>
    <w:rsid w:val="003325B7"/>
    <w:rsid w:val="00335F34"/>
    <w:rsid w:val="0034052F"/>
    <w:rsid w:val="00340E8A"/>
    <w:rsid w:val="0035086E"/>
    <w:rsid w:val="0035389E"/>
    <w:rsid w:val="0035462D"/>
    <w:rsid w:val="00354C53"/>
    <w:rsid w:val="00360BBA"/>
    <w:rsid w:val="00372A21"/>
    <w:rsid w:val="003765B8"/>
    <w:rsid w:val="00376B6D"/>
    <w:rsid w:val="003772E9"/>
    <w:rsid w:val="00381DCA"/>
    <w:rsid w:val="00382642"/>
    <w:rsid w:val="00382893"/>
    <w:rsid w:val="00383036"/>
    <w:rsid w:val="00385F91"/>
    <w:rsid w:val="00390FFB"/>
    <w:rsid w:val="00392A3A"/>
    <w:rsid w:val="003931FE"/>
    <w:rsid w:val="003946F3"/>
    <w:rsid w:val="0039506D"/>
    <w:rsid w:val="0039590F"/>
    <w:rsid w:val="0039702E"/>
    <w:rsid w:val="003A0483"/>
    <w:rsid w:val="003A07CA"/>
    <w:rsid w:val="003A07DD"/>
    <w:rsid w:val="003A51C7"/>
    <w:rsid w:val="003A66C6"/>
    <w:rsid w:val="003B468C"/>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2EF2"/>
    <w:rsid w:val="003D466B"/>
    <w:rsid w:val="003D7CB2"/>
    <w:rsid w:val="003E3B62"/>
    <w:rsid w:val="003E7753"/>
    <w:rsid w:val="003E7ED9"/>
    <w:rsid w:val="003F07FB"/>
    <w:rsid w:val="003F0B00"/>
    <w:rsid w:val="003F0C6B"/>
    <w:rsid w:val="003F1DE5"/>
    <w:rsid w:val="003F275D"/>
    <w:rsid w:val="003F27E7"/>
    <w:rsid w:val="003F474B"/>
    <w:rsid w:val="003F6ACE"/>
    <w:rsid w:val="003F6DEF"/>
    <w:rsid w:val="003F760D"/>
    <w:rsid w:val="004007D9"/>
    <w:rsid w:val="00401944"/>
    <w:rsid w:val="0040569B"/>
    <w:rsid w:val="00407E20"/>
    <w:rsid w:val="004166A1"/>
    <w:rsid w:val="00416DC9"/>
    <w:rsid w:val="0041733B"/>
    <w:rsid w:val="00420FB8"/>
    <w:rsid w:val="00423334"/>
    <w:rsid w:val="00426737"/>
    <w:rsid w:val="0043242D"/>
    <w:rsid w:val="004345EC"/>
    <w:rsid w:val="00447E0C"/>
    <w:rsid w:val="00453FBB"/>
    <w:rsid w:val="00453FE3"/>
    <w:rsid w:val="004540A9"/>
    <w:rsid w:val="00454293"/>
    <w:rsid w:val="00463240"/>
    <w:rsid w:val="00463324"/>
    <w:rsid w:val="004667DE"/>
    <w:rsid w:val="00470E29"/>
    <w:rsid w:val="004728B7"/>
    <w:rsid w:val="00472B98"/>
    <w:rsid w:val="00474C44"/>
    <w:rsid w:val="0047564A"/>
    <w:rsid w:val="00475AC6"/>
    <w:rsid w:val="004768DA"/>
    <w:rsid w:val="004812DD"/>
    <w:rsid w:val="004819D5"/>
    <w:rsid w:val="00481A7B"/>
    <w:rsid w:val="00482501"/>
    <w:rsid w:val="004826A9"/>
    <w:rsid w:val="00483D52"/>
    <w:rsid w:val="004868AD"/>
    <w:rsid w:val="00487112"/>
    <w:rsid w:val="00495736"/>
    <w:rsid w:val="00496BA8"/>
    <w:rsid w:val="004A1B75"/>
    <w:rsid w:val="004A3D27"/>
    <w:rsid w:val="004A48FA"/>
    <w:rsid w:val="004A5DB3"/>
    <w:rsid w:val="004B3447"/>
    <w:rsid w:val="004B4E61"/>
    <w:rsid w:val="004B5861"/>
    <w:rsid w:val="004B5C7F"/>
    <w:rsid w:val="004C0E4C"/>
    <w:rsid w:val="004C15E6"/>
    <w:rsid w:val="004C1601"/>
    <w:rsid w:val="004C1615"/>
    <w:rsid w:val="004C6022"/>
    <w:rsid w:val="004C7C52"/>
    <w:rsid w:val="004D28B5"/>
    <w:rsid w:val="004D2D6F"/>
    <w:rsid w:val="004D3578"/>
    <w:rsid w:val="004D35DC"/>
    <w:rsid w:val="004D412E"/>
    <w:rsid w:val="004D5ADE"/>
    <w:rsid w:val="004D5EB9"/>
    <w:rsid w:val="004E213A"/>
    <w:rsid w:val="004E2762"/>
    <w:rsid w:val="004E4D20"/>
    <w:rsid w:val="004E7F91"/>
    <w:rsid w:val="004F0988"/>
    <w:rsid w:val="004F1ED6"/>
    <w:rsid w:val="004F233B"/>
    <w:rsid w:val="004F3340"/>
    <w:rsid w:val="004F38A3"/>
    <w:rsid w:val="004F3E3D"/>
    <w:rsid w:val="004F58D8"/>
    <w:rsid w:val="004F7D81"/>
    <w:rsid w:val="004F7DEF"/>
    <w:rsid w:val="00502D4C"/>
    <w:rsid w:val="005035B9"/>
    <w:rsid w:val="005038CA"/>
    <w:rsid w:val="00504DB3"/>
    <w:rsid w:val="00505504"/>
    <w:rsid w:val="00506C9D"/>
    <w:rsid w:val="00510297"/>
    <w:rsid w:val="005109A5"/>
    <w:rsid w:val="0051276C"/>
    <w:rsid w:val="00522406"/>
    <w:rsid w:val="00523F59"/>
    <w:rsid w:val="00524E74"/>
    <w:rsid w:val="00526291"/>
    <w:rsid w:val="00527059"/>
    <w:rsid w:val="00527C02"/>
    <w:rsid w:val="00531036"/>
    <w:rsid w:val="0053388B"/>
    <w:rsid w:val="00534BE5"/>
    <w:rsid w:val="00534BF4"/>
    <w:rsid w:val="00535773"/>
    <w:rsid w:val="00543E6C"/>
    <w:rsid w:val="00545F02"/>
    <w:rsid w:val="0055291B"/>
    <w:rsid w:val="00556D61"/>
    <w:rsid w:val="00560892"/>
    <w:rsid w:val="00563714"/>
    <w:rsid w:val="00565087"/>
    <w:rsid w:val="00567534"/>
    <w:rsid w:val="00572E14"/>
    <w:rsid w:val="00572E94"/>
    <w:rsid w:val="0057381A"/>
    <w:rsid w:val="00575133"/>
    <w:rsid w:val="0057672C"/>
    <w:rsid w:val="005776DB"/>
    <w:rsid w:val="005833B5"/>
    <w:rsid w:val="005834F5"/>
    <w:rsid w:val="00583C12"/>
    <w:rsid w:val="005869F3"/>
    <w:rsid w:val="00593264"/>
    <w:rsid w:val="00594220"/>
    <w:rsid w:val="00594A1E"/>
    <w:rsid w:val="00594F57"/>
    <w:rsid w:val="005973BE"/>
    <w:rsid w:val="005A0674"/>
    <w:rsid w:val="005A283F"/>
    <w:rsid w:val="005A4921"/>
    <w:rsid w:val="005A5986"/>
    <w:rsid w:val="005A656C"/>
    <w:rsid w:val="005B177F"/>
    <w:rsid w:val="005B2D59"/>
    <w:rsid w:val="005B363E"/>
    <w:rsid w:val="005B3A6D"/>
    <w:rsid w:val="005B74DA"/>
    <w:rsid w:val="005C2501"/>
    <w:rsid w:val="005C25FF"/>
    <w:rsid w:val="005C43AC"/>
    <w:rsid w:val="005D0C87"/>
    <w:rsid w:val="005D2E01"/>
    <w:rsid w:val="005D4FFE"/>
    <w:rsid w:val="005D7526"/>
    <w:rsid w:val="005E2982"/>
    <w:rsid w:val="005E318B"/>
    <w:rsid w:val="005E6516"/>
    <w:rsid w:val="005E66AC"/>
    <w:rsid w:val="005E69AE"/>
    <w:rsid w:val="005E7D87"/>
    <w:rsid w:val="005F23E7"/>
    <w:rsid w:val="005F28DB"/>
    <w:rsid w:val="005F393C"/>
    <w:rsid w:val="005F39D5"/>
    <w:rsid w:val="005F7052"/>
    <w:rsid w:val="00600854"/>
    <w:rsid w:val="0060129F"/>
    <w:rsid w:val="00602AEA"/>
    <w:rsid w:val="0060438D"/>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163A"/>
    <w:rsid w:val="006423F8"/>
    <w:rsid w:val="006445E1"/>
    <w:rsid w:val="0064694A"/>
    <w:rsid w:val="00646F27"/>
    <w:rsid w:val="00647114"/>
    <w:rsid w:val="006513A7"/>
    <w:rsid w:val="006528E0"/>
    <w:rsid w:val="006540F3"/>
    <w:rsid w:val="00654ADA"/>
    <w:rsid w:val="00656249"/>
    <w:rsid w:val="00656B9D"/>
    <w:rsid w:val="00662106"/>
    <w:rsid w:val="00662852"/>
    <w:rsid w:val="00663541"/>
    <w:rsid w:val="00663BAD"/>
    <w:rsid w:val="0066559E"/>
    <w:rsid w:val="006660AB"/>
    <w:rsid w:val="00666B86"/>
    <w:rsid w:val="006758B1"/>
    <w:rsid w:val="0068290F"/>
    <w:rsid w:val="006847C4"/>
    <w:rsid w:val="0068530E"/>
    <w:rsid w:val="00685A25"/>
    <w:rsid w:val="00687D57"/>
    <w:rsid w:val="006959D1"/>
    <w:rsid w:val="006A1AB0"/>
    <w:rsid w:val="006A2C3D"/>
    <w:rsid w:val="006A323F"/>
    <w:rsid w:val="006A5D67"/>
    <w:rsid w:val="006A7137"/>
    <w:rsid w:val="006A7DEF"/>
    <w:rsid w:val="006B1090"/>
    <w:rsid w:val="006B30D0"/>
    <w:rsid w:val="006B3962"/>
    <w:rsid w:val="006B546D"/>
    <w:rsid w:val="006B6969"/>
    <w:rsid w:val="006B7D57"/>
    <w:rsid w:val="006C177D"/>
    <w:rsid w:val="006C1DC3"/>
    <w:rsid w:val="006C228A"/>
    <w:rsid w:val="006C3D95"/>
    <w:rsid w:val="006C56E0"/>
    <w:rsid w:val="006C6B22"/>
    <w:rsid w:val="006C7407"/>
    <w:rsid w:val="006D0F9A"/>
    <w:rsid w:val="006D415A"/>
    <w:rsid w:val="006D4648"/>
    <w:rsid w:val="006D5410"/>
    <w:rsid w:val="006D633B"/>
    <w:rsid w:val="006D7B72"/>
    <w:rsid w:val="006E1ABB"/>
    <w:rsid w:val="006E5C86"/>
    <w:rsid w:val="006F137C"/>
    <w:rsid w:val="006F4A2D"/>
    <w:rsid w:val="006F5C12"/>
    <w:rsid w:val="00701A75"/>
    <w:rsid w:val="0070297F"/>
    <w:rsid w:val="00703FDB"/>
    <w:rsid w:val="0070556D"/>
    <w:rsid w:val="0070610A"/>
    <w:rsid w:val="00706226"/>
    <w:rsid w:val="00707E4B"/>
    <w:rsid w:val="00711CF9"/>
    <w:rsid w:val="00712430"/>
    <w:rsid w:val="00713C44"/>
    <w:rsid w:val="0071674C"/>
    <w:rsid w:val="0072712F"/>
    <w:rsid w:val="007302D6"/>
    <w:rsid w:val="007312C2"/>
    <w:rsid w:val="00733788"/>
    <w:rsid w:val="00734564"/>
    <w:rsid w:val="00734A5B"/>
    <w:rsid w:val="007370EB"/>
    <w:rsid w:val="0074026F"/>
    <w:rsid w:val="00740A8B"/>
    <w:rsid w:val="007429F6"/>
    <w:rsid w:val="00744E3A"/>
    <w:rsid w:val="00744E76"/>
    <w:rsid w:val="0074799B"/>
    <w:rsid w:val="0075000F"/>
    <w:rsid w:val="00752198"/>
    <w:rsid w:val="00752254"/>
    <w:rsid w:val="007534AC"/>
    <w:rsid w:val="00753881"/>
    <w:rsid w:val="007551EB"/>
    <w:rsid w:val="00757410"/>
    <w:rsid w:val="0076084E"/>
    <w:rsid w:val="00761355"/>
    <w:rsid w:val="00761CC0"/>
    <w:rsid w:val="00762B40"/>
    <w:rsid w:val="00762CEB"/>
    <w:rsid w:val="00763321"/>
    <w:rsid w:val="00764753"/>
    <w:rsid w:val="00765AB3"/>
    <w:rsid w:val="00765B58"/>
    <w:rsid w:val="00766D31"/>
    <w:rsid w:val="00766EB2"/>
    <w:rsid w:val="00772955"/>
    <w:rsid w:val="00772FB5"/>
    <w:rsid w:val="00774DA4"/>
    <w:rsid w:val="00776849"/>
    <w:rsid w:val="00781F0F"/>
    <w:rsid w:val="007833DA"/>
    <w:rsid w:val="00787683"/>
    <w:rsid w:val="007921F5"/>
    <w:rsid w:val="0079544F"/>
    <w:rsid w:val="007955FC"/>
    <w:rsid w:val="0079589B"/>
    <w:rsid w:val="007A57AC"/>
    <w:rsid w:val="007A6283"/>
    <w:rsid w:val="007A7C22"/>
    <w:rsid w:val="007A7EA5"/>
    <w:rsid w:val="007B500E"/>
    <w:rsid w:val="007B52E3"/>
    <w:rsid w:val="007B600E"/>
    <w:rsid w:val="007B6162"/>
    <w:rsid w:val="007D12CB"/>
    <w:rsid w:val="007D1CA7"/>
    <w:rsid w:val="007D7EEC"/>
    <w:rsid w:val="007E1E1E"/>
    <w:rsid w:val="007E20A7"/>
    <w:rsid w:val="007E27DA"/>
    <w:rsid w:val="007E33C8"/>
    <w:rsid w:val="007E3F11"/>
    <w:rsid w:val="007E448B"/>
    <w:rsid w:val="007E4845"/>
    <w:rsid w:val="007E5AE9"/>
    <w:rsid w:val="007E6354"/>
    <w:rsid w:val="007E6747"/>
    <w:rsid w:val="007F0F4A"/>
    <w:rsid w:val="007F1CFA"/>
    <w:rsid w:val="007F2042"/>
    <w:rsid w:val="007F221E"/>
    <w:rsid w:val="007F5061"/>
    <w:rsid w:val="00802493"/>
    <w:rsid w:val="008028A4"/>
    <w:rsid w:val="00802B8D"/>
    <w:rsid w:val="00802C23"/>
    <w:rsid w:val="00805884"/>
    <w:rsid w:val="00806E29"/>
    <w:rsid w:val="00813CAB"/>
    <w:rsid w:val="00814664"/>
    <w:rsid w:val="00814EEB"/>
    <w:rsid w:val="00815455"/>
    <w:rsid w:val="00816547"/>
    <w:rsid w:val="00816E79"/>
    <w:rsid w:val="0081783A"/>
    <w:rsid w:val="00820B25"/>
    <w:rsid w:val="00823EC7"/>
    <w:rsid w:val="008246AB"/>
    <w:rsid w:val="0082493D"/>
    <w:rsid w:val="00825EDF"/>
    <w:rsid w:val="00830747"/>
    <w:rsid w:val="00832AA2"/>
    <w:rsid w:val="0083755B"/>
    <w:rsid w:val="00840DCA"/>
    <w:rsid w:val="008454C5"/>
    <w:rsid w:val="00850D6A"/>
    <w:rsid w:val="00850FBE"/>
    <w:rsid w:val="00851681"/>
    <w:rsid w:val="0085227D"/>
    <w:rsid w:val="00852D30"/>
    <w:rsid w:val="00854543"/>
    <w:rsid w:val="0085666A"/>
    <w:rsid w:val="00856EF6"/>
    <w:rsid w:val="00864ED2"/>
    <w:rsid w:val="008677DA"/>
    <w:rsid w:val="00870EB0"/>
    <w:rsid w:val="008760D1"/>
    <w:rsid w:val="008768CA"/>
    <w:rsid w:val="0087770B"/>
    <w:rsid w:val="0088066C"/>
    <w:rsid w:val="00880716"/>
    <w:rsid w:val="00880889"/>
    <w:rsid w:val="00882CF3"/>
    <w:rsid w:val="008855B9"/>
    <w:rsid w:val="00886F35"/>
    <w:rsid w:val="0088727A"/>
    <w:rsid w:val="0089062C"/>
    <w:rsid w:val="0089137B"/>
    <w:rsid w:val="00893E1A"/>
    <w:rsid w:val="00894406"/>
    <w:rsid w:val="00895E23"/>
    <w:rsid w:val="008A3527"/>
    <w:rsid w:val="008A5F18"/>
    <w:rsid w:val="008A78FF"/>
    <w:rsid w:val="008B4249"/>
    <w:rsid w:val="008B7C99"/>
    <w:rsid w:val="008C08B8"/>
    <w:rsid w:val="008C2245"/>
    <w:rsid w:val="008C384C"/>
    <w:rsid w:val="008C385C"/>
    <w:rsid w:val="008C494B"/>
    <w:rsid w:val="008C5916"/>
    <w:rsid w:val="008C5A52"/>
    <w:rsid w:val="008C64E3"/>
    <w:rsid w:val="008C6B21"/>
    <w:rsid w:val="008D01E5"/>
    <w:rsid w:val="008D0A3B"/>
    <w:rsid w:val="008D4262"/>
    <w:rsid w:val="008D4F18"/>
    <w:rsid w:val="008D74FE"/>
    <w:rsid w:val="008E2413"/>
    <w:rsid w:val="008E290E"/>
    <w:rsid w:val="008E7986"/>
    <w:rsid w:val="008E7B99"/>
    <w:rsid w:val="008F29A8"/>
    <w:rsid w:val="008F565C"/>
    <w:rsid w:val="008F626A"/>
    <w:rsid w:val="008F6DC9"/>
    <w:rsid w:val="008F76A7"/>
    <w:rsid w:val="0090271F"/>
    <w:rsid w:val="00902846"/>
    <w:rsid w:val="00902E23"/>
    <w:rsid w:val="00907543"/>
    <w:rsid w:val="0091018D"/>
    <w:rsid w:val="009114D7"/>
    <w:rsid w:val="00911898"/>
    <w:rsid w:val="0091348E"/>
    <w:rsid w:val="0091435F"/>
    <w:rsid w:val="00914B4B"/>
    <w:rsid w:val="00916637"/>
    <w:rsid w:val="00917334"/>
    <w:rsid w:val="00917CCB"/>
    <w:rsid w:val="00921018"/>
    <w:rsid w:val="00921E71"/>
    <w:rsid w:val="00924C53"/>
    <w:rsid w:val="009251DB"/>
    <w:rsid w:val="00927F22"/>
    <w:rsid w:val="00930919"/>
    <w:rsid w:val="0093165E"/>
    <w:rsid w:val="00934C80"/>
    <w:rsid w:val="00935136"/>
    <w:rsid w:val="009357CD"/>
    <w:rsid w:val="009372B5"/>
    <w:rsid w:val="00940254"/>
    <w:rsid w:val="009422F1"/>
    <w:rsid w:val="00942EC2"/>
    <w:rsid w:val="00943F71"/>
    <w:rsid w:val="009459D9"/>
    <w:rsid w:val="0094625B"/>
    <w:rsid w:val="00952E04"/>
    <w:rsid w:val="00954A0C"/>
    <w:rsid w:val="00955390"/>
    <w:rsid w:val="009573DA"/>
    <w:rsid w:val="009574BA"/>
    <w:rsid w:val="00957852"/>
    <w:rsid w:val="00957B49"/>
    <w:rsid w:val="009608DF"/>
    <w:rsid w:val="009633E9"/>
    <w:rsid w:val="00964DA3"/>
    <w:rsid w:val="00965947"/>
    <w:rsid w:val="00965ED0"/>
    <w:rsid w:val="00966562"/>
    <w:rsid w:val="00971777"/>
    <w:rsid w:val="00972C7E"/>
    <w:rsid w:val="009733BF"/>
    <w:rsid w:val="009751F6"/>
    <w:rsid w:val="00976330"/>
    <w:rsid w:val="00982A84"/>
    <w:rsid w:val="0098313D"/>
    <w:rsid w:val="00983928"/>
    <w:rsid w:val="00991963"/>
    <w:rsid w:val="009929FF"/>
    <w:rsid w:val="009A162F"/>
    <w:rsid w:val="009A1B25"/>
    <w:rsid w:val="009A561E"/>
    <w:rsid w:val="009B1855"/>
    <w:rsid w:val="009B236A"/>
    <w:rsid w:val="009B373D"/>
    <w:rsid w:val="009B3A45"/>
    <w:rsid w:val="009C2313"/>
    <w:rsid w:val="009C3639"/>
    <w:rsid w:val="009C39CA"/>
    <w:rsid w:val="009C4F99"/>
    <w:rsid w:val="009D2B95"/>
    <w:rsid w:val="009D4870"/>
    <w:rsid w:val="009D528F"/>
    <w:rsid w:val="009D6C9C"/>
    <w:rsid w:val="009E023B"/>
    <w:rsid w:val="009E0AD4"/>
    <w:rsid w:val="009E21E8"/>
    <w:rsid w:val="009E23D5"/>
    <w:rsid w:val="009E643A"/>
    <w:rsid w:val="009E7DA3"/>
    <w:rsid w:val="009F37B7"/>
    <w:rsid w:val="009F5433"/>
    <w:rsid w:val="009F5E43"/>
    <w:rsid w:val="00A0194F"/>
    <w:rsid w:val="00A02AF3"/>
    <w:rsid w:val="00A02BA9"/>
    <w:rsid w:val="00A03D09"/>
    <w:rsid w:val="00A04574"/>
    <w:rsid w:val="00A04BE1"/>
    <w:rsid w:val="00A06503"/>
    <w:rsid w:val="00A06A32"/>
    <w:rsid w:val="00A06AAF"/>
    <w:rsid w:val="00A06F4F"/>
    <w:rsid w:val="00A102F2"/>
    <w:rsid w:val="00A10F02"/>
    <w:rsid w:val="00A13BCD"/>
    <w:rsid w:val="00A13C2E"/>
    <w:rsid w:val="00A14182"/>
    <w:rsid w:val="00A14D3F"/>
    <w:rsid w:val="00A15F1F"/>
    <w:rsid w:val="00A15F2F"/>
    <w:rsid w:val="00A164B4"/>
    <w:rsid w:val="00A168D7"/>
    <w:rsid w:val="00A16E7E"/>
    <w:rsid w:val="00A1778D"/>
    <w:rsid w:val="00A20472"/>
    <w:rsid w:val="00A21486"/>
    <w:rsid w:val="00A2152A"/>
    <w:rsid w:val="00A2222B"/>
    <w:rsid w:val="00A227DE"/>
    <w:rsid w:val="00A2551F"/>
    <w:rsid w:val="00A26248"/>
    <w:rsid w:val="00A26956"/>
    <w:rsid w:val="00A3009E"/>
    <w:rsid w:val="00A31634"/>
    <w:rsid w:val="00A32280"/>
    <w:rsid w:val="00A334E3"/>
    <w:rsid w:val="00A3359B"/>
    <w:rsid w:val="00A359A1"/>
    <w:rsid w:val="00A41830"/>
    <w:rsid w:val="00A517B0"/>
    <w:rsid w:val="00A52486"/>
    <w:rsid w:val="00A53724"/>
    <w:rsid w:val="00A542F7"/>
    <w:rsid w:val="00A5609E"/>
    <w:rsid w:val="00A625A6"/>
    <w:rsid w:val="00A64157"/>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9004D"/>
    <w:rsid w:val="00A92BA1"/>
    <w:rsid w:val="00A942D0"/>
    <w:rsid w:val="00A96D60"/>
    <w:rsid w:val="00AA10A9"/>
    <w:rsid w:val="00AA13E3"/>
    <w:rsid w:val="00AA1A77"/>
    <w:rsid w:val="00AA3D5D"/>
    <w:rsid w:val="00AA537C"/>
    <w:rsid w:val="00AA5567"/>
    <w:rsid w:val="00AA5A3D"/>
    <w:rsid w:val="00AB1619"/>
    <w:rsid w:val="00AB1C8F"/>
    <w:rsid w:val="00AB5A96"/>
    <w:rsid w:val="00AC0150"/>
    <w:rsid w:val="00AC3007"/>
    <w:rsid w:val="00AC3CC6"/>
    <w:rsid w:val="00AC541B"/>
    <w:rsid w:val="00AC56C6"/>
    <w:rsid w:val="00AC6BC6"/>
    <w:rsid w:val="00AD32E7"/>
    <w:rsid w:val="00AD5F64"/>
    <w:rsid w:val="00AD617D"/>
    <w:rsid w:val="00AE151F"/>
    <w:rsid w:val="00AE2B15"/>
    <w:rsid w:val="00AE3797"/>
    <w:rsid w:val="00AE4698"/>
    <w:rsid w:val="00AE60AB"/>
    <w:rsid w:val="00AE6823"/>
    <w:rsid w:val="00AF2977"/>
    <w:rsid w:val="00AF7AB0"/>
    <w:rsid w:val="00B00BD4"/>
    <w:rsid w:val="00B037D2"/>
    <w:rsid w:val="00B067E0"/>
    <w:rsid w:val="00B128FD"/>
    <w:rsid w:val="00B12B07"/>
    <w:rsid w:val="00B1390A"/>
    <w:rsid w:val="00B14CCF"/>
    <w:rsid w:val="00B150E6"/>
    <w:rsid w:val="00B15449"/>
    <w:rsid w:val="00B15FE6"/>
    <w:rsid w:val="00B16E7C"/>
    <w:rsid w:val="00B220C1"/>
    <w:rsid w:val="00B3227E"/>
    <w:rsid w:val="00B3241C"/>
    <w:rsid w:val="00B350A8"/>
    <w:rsid w:val="00B35505"/>
    <w:rsid w:val="00B36A7D"/>
    <w:rsid w:val="00B37C70"/>
    <w:rsid w:val="00B44F81"/>
    <w:rsid w:val="00B45F97"/>
    <w:rsid w:val="00B50264"/>
    <w:rsid w:val="00B51CDC"/>
    <w:rsid w:val="00B5302C"/>
    <w:rsid w:val="00B55583"/>
    <w:rsid w:val="00B646A5"/>
    <w:rsid w:val="00B65A49"/>
    <w:rsid w:val="00B72AF3"/>
    <w:rsid w:val="00B76FBB"/>
    <w:rsid w:val="00B804A1"/>
    <w:rsid w:val="00B863E2"/>
    <w:rsid w:val="00B92829"/>
    <w:rsid w:val="00B92FE4"/>
    <w:rsid w:val="00B93086"/>
    <w:rsid w:val="00B962C7"/>
    <w:rsid w:val="00BA0F86"/>
    <w:rsid w:val="00BA19ED"/>
    <w:rsid w:val="00BA299D"/>
    <w:rsid w:val="00BA300B"/>
    <w:rsid w:val="00BA3C49"/>
    <w:rsid w:val="00BA4B8D"/>
    <w:rsid w:val="00BA50B0"/>
    <w:rsid w:val="00BB4350"/>
    <w:rsid w:val="00BC0F7D"/>
    <w:rsid w:val="00BC179E"/>
    <w:rsid w:val="00BC2130"/>
    <w:rsid w:val="00BC2274"/>
    <w:rsid w:val="00BC227B"/>
    <w:rsid w:val="00BC327A"/>
    <w:rsid w:val="00BC3CE7"/>
    <w:rsid w:val="00BC4BFC"/>
    <w:rsid w:val="00BC6A25"/>
    <w:rsid w:val="00BC6B35"/>
    <w:rsid w:val="00BD12D9"/>
    <w:rsid w:val="00BD15B9"/>
    <w:rsid w:val="00BD4E13"/>
    <w:rsid w:val="00BD5C78"/>
    <w:rsid w:val="00BD629A"/>
    <w:rsid w:val="00BD69E7"/>
    <w:rsid w:val="00BD7171"/>
    <w:rsid w:val="00BD7C56"/>
    <w:rsid w:val="00BE08EF"/>
    <w:rsid w:val="00BE1A7C"/>
    <w:rsid w:val="00BE3255"/>
    <w:rsid w:val="00BE4DF0"/>
    <w:rsid w:val="00BE5078"/>
    <w:rsid w:val="00BF01FB"/>
    <w:rsid w:val="00BF095A"/>
    <w:rsid w:val="00BF128E"/>
    <w:rsid w:val="00BF4C3B"/>
    <w:rsid w:val="00BF692E"/>
    <w:rsid w:val="00BF6CE4"/>
    <w:rsid w:val="00C00555"/>
    <w:rsid w:val="00C00E04"/>
    <w:rsid w:val="00C010CD"/>
    <w:rsid w:val="00C0203B"/>
    <w:rsid w:val="00C0292C"/>
    <w:rsid w:val="00C02C9B"/>
    <w:rsid w:val="00C04A93"/>
    <w:rsid w:val="00C05CE0"/>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40EAD"/>
    <w:rsid w:val="00C45231"/>
    <w:rsid w:val="00C46D59"/>
    <w:rsid w:val="00C5093D"/>
    <w:rsid w:val="00C509CE"/>
    <w:rsid w:val="00C53313"/>
    <w:rsid w:val="00C53DE8"/>
    <w:rsid w:val="00C54C23"/>
    <w:rsid w:val="00C54E52"/>
    <w:rsid w:val="00C573FC"/>
    <w:rsid w:val="00C575E9"/>
    <w:rsid w:val="00C61895"/>
    <w:rsid w:val="00C628BE"/>
    <w:rsid w:val="00C64182"/>
    <w:rsid w:val="00C6701F"/>
    <w:rsid w:val="00C677C1"/>
    <w:rsid w:val="00C67AD0"/>
    <w:rsid w:val="00C67EBC"/>
    <w:rsid w:val="00C71DA1"/>
    <w:rsid w:val="00C72833"/>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7868"/>
    <w:rsid w:val="00CA3D0C"/>
    <w:rsid w:val="00CA41F0"/>
    <w:rsid w:val="00CA4213"/>
    <w:rsid w:val="00CA4670"/>
    <w:rsid w:val="00CA510C"/>
    <w:rsid w:val="00CB2D58"/>
    <w:rsid w:val="00CB3534"/>
    <w:rsid w:val="00CB45A1"/>
    <w:rsid w:val="00CB69DE"/>
    <w:rsid w:val="00CB7AD0"/>
    <w:rsid w:val="00CC3947"/>
    <w:rsid w:val="00CC5BE3"/>
    <w:rsid w:val="00CD5CF4"/>
    <w:rsid w:val="00CE0B91"/>
    <w:rsid w:val="00CE1B41"/>
    <w:rsid w:val="00CE1D47"/>
    <w:rsid w:val="00CE2F48"/>
    <w:rsid w:val="00CE6DD7"/>
    <w:rsid w:val="00CF054E"/>
    <w:rsid w:val="00CF0B42"/>
    <w:rsid w:val="00CF20E3"/>
    <w:rsid w:val="00CF3841"/>
    <w:rsid w:val="00CF620C"/>
    <w:rsid w:val="00CF65B5"/>
    <w:rsid w:val="00D00BA3"/>
    <w:rsid w:val="00D05C22"/>
    <w:rsid w:val="00D07B82"/>
    <w:rsid w:val="00D1495D"/>
    <w:rsid w:val="00D165A8"/>
    <w:rsid w:val="00D16BB2"/>
    <w:rsid w:val="00D22187"/>
    <w:rsid w:val="00D22803"/>
    <w:rsid w:val="00D238B2"/>
    <w:rsid w:val="00D23F96"/>
    <w:rsid w:val="00D2683C"/>
    <w:rsid w:val="00D309CC"/>
    <w:rsid w:val="00D32320"/>
    <w:rsid w:val="00D33957"/>
    <w:rsid w:val="00D35FEF"/>
    <w:rsid w:val="00D41D01"/>
    <w:rsid w:val="00D43041"/>
    <w:rsid w:val="00D4587A"/>
    <w:rsid w:val="00D463D6"/>
    <w:rsid w:val="00D46431"/>
    <w:rsid w:val="00D46607"/>
    <w:rsid w:val="00D555DA"/>
    <w:rsid w:val="00D56A52"/>
    <w:rsid w:val="00D57972"/>
    <w:rsid w:val="00D603CA"/>
    <w:rsid w:val="00D62743"/>
    <w:rsid w:val="00D63135"/>
    <w:rsid w:val="00D647B5"/>
    <w:rsid w:val="00D653C6"/>
    <w:rsid w:val="00D675A9"/>
    <w:rsid w:val="00D67D1F"/>
    <w:rsid w:val="00D71468"/>
    <w:rsid w:val="00D738D6"/>
    <w:rsid w:val="00D74B53"/>
    <w:rsid w:val="00D74E7B"/>
    <w:rsid w:val="00D755EB"/>
    <w:rsid w:val="00D80235"/>
    <w:rsid w:val="00D81B4C"/>
    <w:rsid w:val="00D83D56"/>
    <w:rsid w:val="00D84D58"/>
    <w:rsid w:val="00D8507E"/>
    <w:rsid w:val="00D87E00"/>
    <w:rsid w:val="00D90060"/>
    <w:rsid w:val="00D9134D"/>
    <w:rsid w:val="00D92E1E"/>
    <w:rsid w:val="00D93D6A"/>
    <w:rsid w:val="00D94AC9"/>
    <w:rsid w:val="00D967A2"/>
    <w:rsid w:val="00D97761"/>
    <w:rsid w:val="00D97CE6"/>
    <w:rsid w:val="00DA3C0D"/>
    <w:rsid w:val="00DA7A03"/>
    <w:rsid w:val="00DB06CF"/>
    <w:rsid w:val="00DB1818"/>
    <w:rsid w:val="00DB26B1"/>
    <w:rsid w:val="00DB4052"/>
    <w:rsid w:val="00DB5DA1"/>
    <w:rsid w:val="00DB76DB"/>
    <w:rsid w:val="00DB79F7"/>
    <w:rsid w:val="00DC309B"/>
    <w:rsid w:val="00DC353B"/>
    <w:rsid w:val="00DC4DA2"/>
    <w:rsid w:val="00DD07AA"/>
    <w:rsid w:val="00DD4C17"/>
    <w:rsid w:val="00DD4D52"/>
    <w:rsid w:val="00DD5B2B"/>
    <w:rsid w:val="00DE0297"/>
    <w:rsid w:val="00DE0507"/>
    <w:rsid w:val="00DE1BDE"/>
    <w:rsid w:val="00DE227C"/>
    <w:rsid w:val="00DE4574"/>
    <w:rsid w:val="00DE55C3"/>
    <w:rsid w:val="00DE7AA0"/>
    <w:rsid w:val="00DF19EA"/>
    <w:rsid w:val="00DF1E17"/>
    <w:rsid w:val="00DF2B1F"/>
    <w:rsid w:val="00DF2F4F"/>
    <w:rsid w:val="00DF6189"/>
    <w:rsid w:val="00DF62CD"/>
    <w:rsid w:val="00DF63C1"/>
    <w:rsid w:val="00DF6424"/>
    <w:rsid w:val="00E02F18"/>
    <w:rsid w:val="00E06316"/>
    <w:rsid w:val="00E07A70"/>
    <w:rsid w:val="00E114A9"/>
    <w:rsid w:val="00E13F78"/>
    <w:rsid w:val="00E16509"/>
    <w:rsid w:val="00E167A5"/>
    <w:rsid w:val="00E21610"/>
    <w:rsid w:val="00E22051"/>
    <w:rsid w:val="00E235DB"/>
    <w:rsid w:val="00E2376C"/>
    <w:rsid w:val="00E2413E"/>
    <w:rsid w:val="00E24513"/>
    <w:rsid w:val="00E32B5C"/>
    <w:rsid w:val="00E33919"/>
    <w:rsid w:val="00E35B70"/>
    <w:rsid w:val="00E3687A"/>
    <w:rsid w:val="00E40500"/>
    <w:rsid w:val="00E40AE6"/>
    <w:rsid w:val="00E40E1C"/>
    <w:rsid w:val="00E41E83"/>
    <w:rsid w:val="00E427F6"/>
    <w:rsid w:val="00E44582"/>
    <w:rsid w:val="00E44603"/>
    <w:rsid w:val="00E471F4"/>
    <w:rsid w:val="00E50F5D"/>
    <w:rsid w:val="00E513C1"/>
    <w:rsid w:val="00E52814"/>
    <w:rsid w:val="00E5421C"/>
    <w:rsid w:val="00E54B95"/>
    <w:rsid w:val="00E64596"/>
    <w:rsid w:val="00E72324"/>
    <w:rsid w:val="00E725DD"/>
    <w:rsid w:val="00E72ABE"/>
    <w:rsid w:val="00E73578"/>
    <w:rsid w:val="00E74333"/>
    <w:rsid w:val="00E77645"/>
    <w:rsid w:val="00E80040"/>
    <w:rsid w:val="00E808A6"/>
    <w:rsid w:val="00E853F2"/>
    <w:rsid w:val="00E861A6"/>
    <w:rsid w:val="00E9091E"/>
    <w:rsid w:val="00E922FE"/>
    <w:rsid w:val="00E93681"/>
    <w:rsid w:val="00E963F7"/>
    <w:rsid w:val="00EA4AD5"/>
    <w:rsid w:val="00EB061A"/>
    <w:rsid w:val="00EB1575"/>
    <w:rsid w:val="00EB7E28"/>
    <w:rsid w:val="00EC17AD"/>
    <w:rsid w:val="00EC25E7"/>
    <w:rsid w:val="00EC2E50"/>
    <w:rsid w:val="00EC4847"/>
    <w:rsid w:val="00EC4A25"/>
    <w:rsid w:val="00EC4F16"/>
    <w:rsid w:val="00EC55DC"/>
    <w:rsid w:val="00EC6AC3"/>
    <w:rsid w:val="00EC7246"/>
    <w:rsid w:val="00ED4A60"/>
    <w:rsid w:val="00EE0B97"/>
    <w:rsid w:val="00EE16B7"/>
    <w:rsid w:val="00EE4122"/>
    <w:rsid w:val="00EE5AA7"/>
    <w:rsid w:val="00EE670A"/>
    <w:rsid w:val="00EE683F"/>
    <w:rsid w:val="00EE7844"/>
    <w:rsid w:val="00EF2D8D"/>
    <w:rsid w:val="00EF3A0C"/>
    <w:rsid w:val="00EF70F3"/>
    <w:rsid w:val="00F01F22"/>
    <w:rsid w:val="00F025A2"/>
    <w:rsid w:val="00F02869"/>
    <w:rsid w:val="00F04712"/>
    <w:rsid w:val="00F047F8"/>
    <w:rsid w:val="00F06C24"/>
    <w:rsid w:val="00F06F13"/>
    <w:rsid w:val="00F10C13"/>
    <w:rsid w:val="00F1251B"/>
    <w:rsid w:val="00F128C9"/>
    <w:rsid w:val="00F15570"/>
    <w:rsid w:val="00F168DC"/>
    <w:rsid w:val="00F169CF"/>
    <w:rsid w:val="00F200BB"/>
    <w:rsid w:val="00F21311"/>
    <w:rsid w:val="00F22EC7"/>
    <w:rsid w:val="00F32234"/>
    <w:rsid w:val="00F32507"/>
    <w:rsid w:val="00F325C8"/>
    <w:rsid w:val="00F3347C"/>
    <w:rsid w:val="00F34849"/>
    <w:rsid w:val="00F35A8C"/>
    <w:rsid w:val="00F47A34"/>
    <w:rsid w:val="00F54BE6"/>
    <w:rsid w:val="00F55F74"/>
    <w:rsid w:val="00F565B6"/>
    <w:rsid w:val="00F62AEB"/>
    <w:rsid w:val="00F653B8"/>
    <w:rsid w:val="00F662C2"/>
    <w:rsid w:val="00F70647"/>
    <w:rsid w:val="00F70773"/>
    <w:rsid w:val="00F722E2"/>
    <w:rsid w:val="00F72F4F"/>
    <w:rsid w:val="00F7495C"/>
    <w:rsid w:val="00F77B99"/>
    <w:rsid w:val="00F77D67"/>
    <w:rsid w:val="00F80F5C"/>
    <w:rsid w:val="00F83947"/>
    <w:rsid w:val="00F85BD1"/>
    <w:rsid w:val="00F87D29"/>
    <w:rsid w:val="00F87FFD"/>
    <w:rsid w:val="00F90B00"/>
    <w:rsid w:val="00F92945"/>
    <w:rsid w:val="00F92BEB"/>
    <w:rsid w:val="00F9573C"/>
    <w:rsid w:val="00FA09D0"/>
    <w:rsid w:val="00FA1266"/>
    <w:rsid w:val="00FA29A4"/>
    <w:rsid w:val="00FA3A4C"/>
    <w:rsid w:val="00FB133A"/>
    <w:rsid w:val="00FB50B5"/>
    <w:rsid w:val="00FB586F"/>
    <w:rsid w:val="00FB59CE"/>
    <w:rsid w:val="00FB645D"/>
    <w:rsid w:val="00FB6A3D"/>
    <w:rsid w:val="00FB7308"/>
    <w:rsid w:val="00FC1192"/>
    <w:rsid w:val="00FC60A7"/>
    <w:rsid w:val="00FC7411"/>
    <w:rsid w:val="00FD2950"/>
    <w:rsid w:val="00FD3579"/>
    <w:rsid w:val="00FD63FE"/>
    <w:rsid w:val="00FD6763"/>
    <w:rsid w:val="00FD67F0"/>
    <w:rsid w:val="00FD72EF"/>
    <w:rsid w:val="00FE14B1"/>
    <w:rsid w:val="00FE4C2D"/>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AF7"/>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TotalTime>
  <Pages>4</Pages>
  <Words>1747</Words>
  <Characters>9959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2023-08-11T17:05:00Z</dcterms:created>
  <dcterms:modified xsi:type="dcterms:W3CDTF">2023-08-11T19:39:00Z</dcterms:modified>
  <cp:category/>
</cp:coreProperties>
</file>